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072"/>
      </w:tblGrid>
      <w:tr w:rsidR="00EF291A" w:rsidRPr="003A2522" w:rsidTr="00EF291A">
        <w:tc>
          <w:tcPr>
            <w:tcW w:w="5778" w:type="dxa"/>
          </w:tcPr>
          <w:p w:rsidR="00EF291A" w:rsidRPr="003A2522" w:rsidRDefault="00EF291A" w:rsidP="00FE030B">
            <w:pPr>
              <w:jc w:val="center"/>
              <w:rPr>
                <w:rFonts w:ascii="Times New Roman" w:hAnsi="Times New Roman" w:cs="Times New Roman"/>
                <w:b/>
                <w:sz w:val="26"/>
                <w:szCs w:val="24"/>
              </w:rPr>
            </w:pPr>
            <w:r w:rsidRPr="003A2522">
              <w:rPr>
                <w:rFonts w:ascii="Times New Roman" w:hAnsi="Times New Roman" w:cs="Times New Roman"/>
                <w:b/>
                <w:sz w:val="26"/>
                <w:szCs w:val="24"/>
              </w:rPr>
              <w:t>BAN CHỈ ĐẠ</w:t>
            </w:r>
            <w:r w:rsidR="00DD4B49" w:rsidRPr="003A2522">
              <w:rPr>
                <w:rFonts w:ascii="Times New Roman" w:hAnsi="Times New Roman" w:cs="Times New Roman"/>
                <w:b/>
                <w:sz w:val="26"/>
                <w:szCs w:val="24"/>
              </w:rPr>
              <w:t>O XÂY DỰNG</w:t>
            </w:r>
          </w:p>
          <w:p w:rsidR="00EF291A" w:rsidRPr="003A2522" w:rsidRDefault="00EF291A" w:rsidP="00FE030B">
            <w:pPr>
              <w:jc w:val="center"/>
              <w:rPr>
                <w:rFonts w:ascii="Times New Roman" w:hAnsi="Times New Roman" w:cs="Times New Roman"/>
                <w:b/>
                <w:sz w:val="24"/>
                <w:szCs w:val="24"/>
                <w:lang w:val="en-US"/>
              </w:rPr>
            </w:pPr>
            <w:r w:rsidRPr="003A2522">
              <w:rPr>
                <w:rFonts w:ascii="Times New Roman" w:hAnsi="Times New Roman" w:cs="Times New Roman"/>
                <w:b/>
                <w:sz w:val="26"/>
                <w:szCs w:val="24"/>
              </w:rPr>
              <w:t xml:space="preserve">NTM XÃ </w:t>
            </w:r>
            <w:r w:rsidR="00FA0C2B" w:rsidRPr="003A2522">
              <w:rPr>
                <w:rFonts w:ascii="Times New Roman" w:hAnsi="Times New Roman" w:cs="Times New Roman"/>
                <w:b/>
                <w:sz w:val="26"/>
                <w:szCs w:val="24"/>
                <w:lang w:val="en-US"/>
              </w:rPr>
              <w:t>THẠCH HẠ</w:t>
            </w:r>
          </w:p>
          <w:p w:rsidR="00EF291A" w:rsidRPr="003A2522" w:rsidRDefault="00FE030B" w:rsidP="00FE030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1122911</wp:posOffset>
                      </wp:positionH>
                      <wp:positionV relativeFrom="paragraph">
                        <wp:posOffset>28806</wp:posOffset>
                      </wp:positionV>
                      <wp:extent cx="1163782"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1637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DBF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4pt,2.25pt" to="18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4AtAEAALcDAAAOAAAAZHJzL2Uyb0RvYy54bWysU8GO0zAQvSPxD5bvNE2RllX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" strokecolor="black [3040]"/>
                  </w:pict>
                </mc:Fallback>
              </mc:AlternateContent>
            </w:r>
          </w:p>
        </w:tc>
        <w:tc>
          <w:tcPr>
            <w:tcW w:w="9072" w:type="dxa"/>
          </w:tcPr>
          <w:p w:rsidR="00EF291A" w:rsidRPr="003A2522" w:rsidRDefault="00EF291A" w:rsidP="00FE030B">
            <w:pPr>
              <w:jc w:val="center"/>
              <w:rPr>
                <w:rFonts w:ascii="Times New Roman" w:hAnsi="Times New Roman" w:cs="Times New Roman"/>
                <w:b/>
                <w:sz w:val="28"/>
                <w:szCs w:val="28"/>
                <w:u w:val="single"/>
              </w:rPr>
            </w:pPr>
            <w:r w:rsidRPr="003A2522">
              <w:rPr>
                <w:rFonts w:ascii="Times New Roman" w:hAnsi="Times New Roman" w:cs="Times New Roman"/>
                <w:b/>
                <w:sz w:val="28"/>
                <w:szCs w:val="28"/>
                <w:u w:val="single"/>
              </w:rPr>
              <w:t>ĐẢNG CỘNG SẢN VIỆT NAM</w:t>
            </w:r>
          </w:p>
          <w:p w:rsidR="00EF291A" w:rsidRPr="003A2522" w:rsidRDefault="00FA0C2B" w:rsidP="005B2438">
            <w:pPr>
              <w:jc w:val="center"/>
              <w:rPr>
                <w:rFonts w:ascii="Times New Roman" w:hAnsi="Times New Roman" w:cs="Times New Roman"/>
                <w:i/>
                <w:sz w:val="28"/>
                <w:szCs w:val="28"/>
              </w:rPr>
            </w:pPr>
            <w:r w:rsidRPr="003A2522">
              <w:rPr>
                <w:rFonts w:ascii="Times New Roman" w:hAnsi="Times New Roman" w:cs="Times New Roman"/>
                <w:i/>
                <w:sz w:val="28"/>
                <w:szCs w:val="28"/>
              </w:rPr>
              <w:t>Thạch Hạ</w:t>
            </w:r>
            <w:r w:rsidR="00EF291A" w:rsidRPr="003A2522">
              <w:rPr>
                <w:rFonts w:ascii="Times New Roman" w:hAnsi="Times New Roman" w:cs="Times New Roman"/>
                <w:i/>
                <w:sz w:val="28"/>
                <w:szCs w:val="28"/>
              </w:rPr>
              <w:t xml:space="preserve">, ngày </w:t>
            </w:r>
            <w:r w:rsidR="008C4F8A" w:rsidRPr="003A2522">
              <w:rPr>
                <w:rFonts w:ascii="Times New Roman" w:hAnsi="Times New Roman" w:cs="Times New Roman"/>
                <w:i/>
                <w:sz w:val="28"/>
                <w:szCs w:val="28"/>
              </w:rPr>
              <w:t xml:space="preserve"> </w:t>
            </w:r>
            <w:r w:rsidR="005B2438" w:rsidRPr="005B2438">
              <w:rPr>
                <w:rFonts w:ascii="Times New Roman" w:hAnsi="Times New Roman" w:cs="Times New Roman"/>
                <w:i/>
                <w:sz w:val="28"/>
                <w:szCs w:val="28"/>
              </w:rPr>
              <w:t>10</w:t>
            </w:r>
            <w:r w:rsidR="00076015" w:rsidRPr="003A2522">
              <w:rPr>
                <w:rFonts w:ascii="Times New Roman" w:hAnsi="Times New Roman" w:cs="Times New Roman"/>
                <w:i/>
                <w:sz w:val="28"/>
                <w:szCs w:val="28"/>
              </w:rPr>
              <w:t xml:space="preserve"> tháng </w:t>
            </w:r>
            <w:r w:rsidR="008C4F8A" w:rsidRPr="003A2522">
              <w:rPr>
                <w:rFonts w:ascii="Times New Roman" w:hAnsi="Times New Roman" w:cs="Times New Roman"/>
                <w:i/>
                <w:sz w:val="28"/>
                <w:szCs w:val="28"/>
              </w:rPr>
              <w:t xml:space="preserve"> </w:t>
            </w:r>
            <w:r w:rsidR="005B2438">
              <w:rPr>
                <w:rFonts w:ascii="Times New Roman" w:hAnsi="Times New Roman" w:cs="Times New Roman"/>
                <w:i/>
                <w:sz w:val="28"/>
                <w:szCs w:val="28"/>
                <w:lang w:val="en-US"/>
              </w:rPr>
              <w:t>02</w:t>
            </w:r>
            <w:bookmarkStart w:id="0" w:name="_GoBack"/>
            <w:bookmarkEnd w:id="0"/>
            <w:r w:rsidR="008C4F8A" w:rsidRPr="003A2522">
              <w:rPr>
                <w:rFonts w:ascii="Times New Roman" w:hAnsi="Times New Roman" w:cs="Times New Roman"/>
                <w:i/>
                <w:sz w:val="28"/>
                <w:szCs w:val="28"/>
              </w:rPr>
              <w:t xml:space="preserve"> </w:t>
            </w:r>
            <w:r w:rsidR="00EF291A" w:rsidRPr="003A2522">
              <w:rPr>
                <w:rFonts w:ascii="Times New Roman" w:hAnsi="Times New Roman" w:cs="Times New Roman"/>
                <w:i/>
                <w:sz w:val="28"/>
                <w:szCs w:val="28"/>
              </w:rPr>
              <w:t xml:space="preserve"> năm 20</w:t>
            </w:r>
            <w:r w:rsidR="00DD4B49" w:rsidRPr="003A2522">
              <w:rPr>
                <w:rFonts w:ascii="Times New Roman" w:hAnsi="Times New Roman" w:cs="Times New Roman"/>
                <w:i/>
                <w:sz w:val="28"/>
                <w:szCs w:val="28"/>
              </w:rPr>
              <w:t>2</w:t>
            </w:r>
            <w:r w:rsidR="002C1D8E" w:rsidRPr="003A2522">
              <w:rPr>
                <w:rFonts w:ascii="Times New Roman" w:hAnsi="Times New Roman" w:cs="Times New Roman"/>
                <w:i/>
                <w:sz w:val="28"/>
                <w:szCs w:val="28"/>
              </w:rPr>
              <w:t>1</w:t>
            </w:r>
          </w:p>
        </w:tc>
      </w:tr>
    </w:tbl>
    <w:p w:rsidR="000A41CB" w:rsidRPr="003A2522" w:rsidRDefault="00527564" w:rsidP="00FE030B">
      <w:pPr>
        <w:spacing w:after="0" w:line="240" w:lineRule="auto"/>
        <w:jc w:val="center"/>
        <w:rPr>
          <w:rFonts w:ascii="Times New Roman" w:hAnsi="Times New Roman" w:cs="Times New Roman"/>
          <w:b/>
          <w:sz w:val="28"/>
          <w:szCs w:val="28"/>
        </w:rPr>
      </w:pPr>
      <w:r w:rsidRPr="003A2522">
        <w:rPr>
          <w:rFonts w:ascii="Times New Roman" w:hAnsi="Times New Roman" w:cs="Times New Roman"/>
          <w:b/>
          <w:sz w:val="28"/>
          <w:szCs w:val="28"/>
        </w:rPr>
        <w:t>KHUNG KẾ HOẠCH</w:t>
      </w:r>
    </w:p>
    <w:p w:rsidR="00DD4B49" w:rsidRPr="003A2522" w:rsidRDefault="00527564" w:rsidP="00DD4B49">
      <w:pPr>
        <w:spacing w:before="60" w:after="60" w:line="240" w:lineRule="auto"/>
        <w:jc w:val="center"/>
        <w:rPr>
          <w:rFonts w:ascii="Times New Roman" w:hAnsi="Times New Roman" w:cs="Times New Roman"/>
          <w:b/>
          <w:sz w:val="28"/>
          <w:szCs w:val="28"/>
        </w:rPr>
      </w:pPr>
      <w:r w:rsidRPr="003A2522">
        <w:rPr>
          <w:rFonts w:ascii="Times New Roman" w:hAnsi="Times New Roman" w:cs="Times New Roman"/>
          <w:b/>
          <w:sz w:val="28"/>
          <w:szCs w:val="28"/>
        </w:rPr>
        <w:t>Thực hiện các tiêu chí nông thôn mới</w:t>
      </w:r>
      <w:r w:rsidR="009B46E2" w:rsidRPr="003A2522">
        <w:rPr>
          <w:rFonts w:ascii="Times New Roman" w:hAnsi="Times New Roman" w:cs="Times New Roman"/>
          <w:b/>
          <w:sz w:val="28"/>
          <w:szCs w:val="28"/>
        </w:rPr>
        <w:t xml:space="preserve"> </w:t>
      </w:r>
      <w:r w:rsidR="00BE4916" w:rsidRPr="003A2522">
        <w:rPr>
          <w:rFonts w:ascii="Times New Roman" w:hAnsi="Times New Roman" w:cs="Times New Roman"/>
          <w:b/>
          <w:sz w:val="28"/>
          <w:szCs w:val="28"/>
        </w:rPr>
        <w:t>kiểu mẫu</w:t>
      </w:r>
      <w:r w:rsidR="008810E8" w:rsidRPr="003A2522">
        <w:rPr>
          <w:rFonts w:ascii="Times New Roman" w:hAnsi="Times New Roman" w:cs="Times New Roman"/>
          <w:b/>
          <w:sz w:val="28"/>
          <w:szCs w:val="28"/>
        </w:rPr>
        <w:t xml:space="preserve"> xã </w:t>
      </w:r>
      <w:r w:rsidR="00FA0C2B" w:rsidRPr="003A2522">
        <w:rPr>
          <w:rFonts w:ascii="Times New Roman" w:hAnsi="Times New Roman" w:cs="Times New Roman"/>
          <w:b/>
          <w:sz w:val="28"/>
          <w:szCs w:val="28"/>
        </w:rPr>
        <w:t>Thạch Hạ</w:t>
      </w:r>
      <w:r w:rsidR="002C1D8E" w:rsidRPr="003A2522">
        <w:rPr>
          <w:rFonts w:ascii="Times New Roman" w:hAnsi="Times New Roman" w:cs="Times New Roman"/>
          <w:b/>
          <w:sz w:val="28"/>
          <w:szCs w:val="28"/>
        </w:rPr>
        <w:t xml:space="preserve"> năm 2021</w:t>
      </w:r>
      <w:r w:rsidR="00DD4B49" w:rsidRPr="003A2522">
        <w:rPr>
          <w:rFonts w:ascii="Times New Roman" w:hAnsi="Times New Roman" w:cs="Times New Roman"/>
          <w:b/>
          <w:sz w:val="28"/>
          <w:szCs w:val="28"/>
        </w:rPr>
        <w:t xml:space="preserve"> theo Quyết định số</w:t>
      </w:r>
      <w:r w:rsidR="00BE4916" w:rsidRPr="003A2522">
        <w:rPr>
          <w:rFonts w:ascii="Times New Roman" w:hAnsi="Times New Roman" w:cs="Times New Roman"/>
          <w:b/>
          <w:sz w:val="28"/>
          <w:szCs w:val="28"/>
        </w:rPr>
        <w:t>30</w:t>
      </w:r>
      <w:r w:rsidR="00DD4B49" w:rsidRPr="003A2522">
        <w:rPr>
          <w:rFonts w:ascii="Times New Roman" w:hAnsi="Times New Roman" w:cs="Times New Roman"/>
          <w:b/>
          <w:sz w:val="28"/>
          <w:szCs w:val="28"/>
        </w:rPr>
        <w:t xml:space="preserve">/QĐ-UBND </w:t>
      </w:r>
    </w:p>
    <w:p w:rsidR="00527564" w:rsidRPr="003A2522" w:rsidRDefault="00DD4B49" w:rsidP="00DD4B49">
      <w:pPr>
        <w:spacing w:before="60" w:after="60" w:line="240" w:lineRule="auto"/>
        <w:jc w:val="center"/>
        <w:rPr>
          <w:rFonts w:ascii="Times New Roman" w:hAnsi="Times New Roman" w:cs="Times New Roman"/>
          <w:b/>
          <w:sz w:val="28"/>
          <w:szCs w:val="28"/>
        </w:rPr>
      </w:pPr>
      <w:r w:rsidRPr="003A2522">
        <w:rPr>
          <w:rFonts w:ascii="Times New Roman" w:hAnsi="Times New Roman" w:cs="Times New Roman"/>
          <w:b/>
          <w:sz w:val="28"/>
          <w:szCs w:val="28"/>
        </w:rPr>
        <w:t>ngày 22/5/2019 của UBND tỉnh Hà Tĩnh</w:t>
      </w:r>
    </w:p>
    <w:p w:rsidR="006B2843" w:rsidRPr="003A2522" w:rsidRDefault="008D0B29" w:rsidP="008D0B29">
      <w:pPr>
        <w:spacing w:before="60" w:after="60" w:line="320" w:lineRule="exact"/>
        <w:jc w:val="center"/>
        <w:rPr>
          <w:rFonts w:ascii="Times New Roman" w:hAnsi="Times New Roman" w:cs="Times New Roman"/>
          <w:i/>
          <w:sz w:val="28"/>
          <w:szCs w:val="28"/>
        </w:rPr>
      </w:pPr>
      <w:r w:rsidRPr="003A2522">
        <w:rPr>
          <w:rFonts w:ascii="Times New Roman" w:hAnsi="Times New Roman" w:cs="Times New Roman"/>
          <w:i/>
          <w:sz w:val="28"/>
          <w:szCs w:val="28"/>
        </w:rPr>
        <w:t>(</w:t>
      </w:r>
      <w:r w:rsidR="008810E8" w:rsidRPr="003A2522">
        <w:rPr>
          <w:rFonts w:ascii="Times New Roman" w:hAnsi="Times New Roman" w:cs="Times New Roman"/>
          <w:i/>
          <w:sz w:val="28"/>
          <w:szCs w:val="28"/>
        </w:rPr>
        <w:t>Kèm theo K</w:t>
      </w:r>
      <w:r w:rsidR="00DD4B49" w:rsidRPr="003A2522">
        <w:rPr>
          <w:rFonts w:ascii="Times New Roman" w:hAnsi="Times New Roman" w:cs="Times New Roman"/>
          <w:i/>
          <w:sz w:val="28"/>
          <w:szCs w:val="28"/>
        </w:rPr>
        <w:t>ế</w:t>
      </w:r>
      <w:r w:rsidR="005B0F38" w:rsidRPr="003A2522">
        <w:rPr>
          <w:rFonts w:ascii="Times New Roman" w:hAnsi="Times New Roman" w:cs="Times New Roman"/>
          <w:i/>
          <w:sz w:val="28"/>
          <w:szCs w:val="28"/>
        </w:rPr>
        <w:t xml:space="preserve"> hoạch s</w:t>
      </w:r>
      <w:r w:rsidR="008A3F5C" w:rsidRPr="003A2522">
        <w:rPr>
          <w:rFonts w:ascii="Times New Roman" w:hAnsi="Times New Roman" w:cs="Times New Roman"/>
          <w:i/>
          <w:sz w:val="28"/>
          <w:szCs w:val="28"/>
        </w:rPr>
        <w:t xml:space="preserve">ố </w:t>
      </w:r>
      <w:r w:rsidR="005B2438" w:rsidRPr="005B2438">
        <w:rPr>
          <w:rFonts w:ascii="Times New Roman" w:hAnsi="Times New Roman" w:cs="Times New Roman"/>
          <w:i/>
          <w:sz w:val="28"/>
          <w:szCs w:val="28"/>
        </w:rPr>
        <w:t>07</w:t>
      </w:r>
      <w:r w:rsidR="008810E8" w:rsidRPr="003A2522">
        <w:rPr>
          <w:rFonts w:ascii="Times New Roman" w:hAnsi="Times New Roman" w:cs="Times New Roman"/>
          <w:i/>
          <w:sz w:val="28"/>
          <w:szCs w:val="28"/>
        </w:rPr>
        <w:t>/</w:t>
      </w:r>
      <w:r w:rsidR="005B0F38" w:rsidRPr="003A2522">
        <w:rPr>
          <w:rFonts w:ascii="Times New Roman" w:hAnsi="Times New Roman" w:cs="Times New Roman"/>
          <w:i/>
          <w:sz w:val="28"/>
          <w:szCs w:val="28"/>
        </w:rPr>
        <w:t>KH</w:t>
      </w:r>
      <w:r w:rsidR="008810E8" w:rsidRPr="003A2522">
        <w:rPr>
          <w:rFonts w:ascii="Times New Roman" w:hAnsi="Times New Roman" w:cs="Times New Roman"/>
          <w:i/>
          <w:sz w:val="28"/>
          <w:szCs w:val="28"/>
        </w:rPr>
        <w:t>-</w:t>
      </w:r>
      <w:r w:rsidR="005B0F38" w:rsidRPr="003A2522">
        <w:rPr>
          <w:rFonts w:ascii="Times New Roman" w:hAnsi="Times New Roman" w:cs="Times New Roman"/>
          <w:i/>
          <w:sz w:val="28"/>
          <w:szCs w:val="28"/>
        </w:rPr>
        <w:t>BCĐ ngày</w:t>
      </w:r>
      <w:r w:rsidR="008810E8" w:rsidRPr="003A2522">
        <w:rPr>
          <w:rFonts w:ascii="Times New Roman" w:hAnsi="Times New Roman" w:cs="Times New Roman"/>
          <w:i/>
          <w:sz w:val="28"/>
          <w:szCs w:val="28"/>
        </w:rPr>
        <w:t xml:space="preserve"> </w:t>
      </w:r>
      <w:r w:rsidR="005B2438" w:rsidRPr="005B2438">
        <w:rPr>
          <w:rFonts w:ascii="Times New Roman" w:hAnsi="Times New Roman" w:cs="Times New Roman"/>
          <w:i/>
          <w:sz w:val="28"/>
          <w:szCs w:val="28"/>
        </w:rPr>
        <w:t>10</w:t>
      </w:r>
      <w:r w:rsidR="00BE157E" w:rsidRPr="003A2522">
        <w:rPr>
          <w:rFonts w:ascii="Times New Roman" w:hAnsi="Times New Roman" w:cs="Times New Roman"/>
          <w:i/>
          <w:sz w:val="28"/>
          <w:szCs w:val="28"/>
        </w:rPr>
        <w:t>/</w:t>
      </w:r>
      <w:r w:rsidR="005B2438" w:rsidRPr="005B2438">
        <w:rPr>
          <w:rFonts w:ascii="Times New Roman" w:hAnsi="Times New Roman" w:cs="Times New Roman"/>
          <w:i/>
          <w:sz w:val="28"/>
          <w:szCs w:val="28"/>
        </w:rPr>
        <w:t>02</w:t>
      </w:r>
      <w:r w:rsidR="00BE157E" w:rsidRPr="003A2522">
        <w:rPr>
          <w:rFonts w:ascii="Times New Roman" w:hAnsi="Times New Roman" w:cs="Times New Roman"/>
          <w:i/>
          <w:sz w:val="28"/>
          <w:szCs w:val="28"/>
        </w:rPr>
        <w:t>/20</w:t>
      </w:r>
      <w:r w:rsidR="008810E8" w:rsidRPr="003A2522">
        <w:rPr>
          <w:rFonts w:ascii="Times New Roman" w:hAnsi="Times New Roman" w:cs="Times New Roman"/>
          <w:i/>
          <w:sz w:val="28"/>
          <w:szCs w:val="28"/>
        </w:rPr>
        <w:t>2</w:t>
      </w:r>
      <w:r w:rsidR="002C1D8E" w:rsidRPr="003A2522">
        <w:rPr>
          <w:rFonts w:ascii="Times New Roman" w:hAnsi="Times New Roman" w:cs="Times New Roman"/>
          <w:i/>
          <w:sz w:val="28"/>
          <w:szCs w:val="28"/>
        </w:rPr>
        <w:t>1</w:t>
      </w:r>
      <w:r w:rsidR="00BE157E" w:rsidRPr="003A2522">
        <w:rPr>
          <w:rFonts w:ascii="Times New Roman" w:hAnsi="Times New Roman" w:cs="Times New Roman"/>
          <w:i/>
          <w:sz w:val="28"/>
          <w:szCs w:val="28"/>
        </w:rPr>
        <w:t xml:space="preserve"> của BCĐ XD NTM xã</w:t>
      </w:r>
      <w:r w:rsidR="00FA0C2B" w:rsidRPr="003A2522">
        <w:rPr>
          <w:rFonts w:ascii="Times New Roman" w:hAnsi="Times New Roman" w:cs="Times New Roman"/>
          <w:i/>
          <w:sz w:val="28"/>
          <w:szCs w:val="28"/>
        </w:rPr>
        <w:t xml:space="preserve"> Thạch Hạ</w:t>
      </w:r>
      <w:r w:rsidRPr="003A2522">
        <w:rPr>
          <w:rFonts w:ascii="Times New Roman" w:hAnsi="Times New Roman" w:cs="Times New Roman"/>
          <w:i/>
          <w:sz w:val="28"/>
          <w:szCs w:val="28"/>
        </w:rPr>
        <w:t>)</w:t>
      </w:r>
    </w:p>
    <w:p w:rsidR="00DA25EA" w:rsidRPr="003A2522" w:rsidRDefault="00DA25EA" w:rsidP="003435AB">
      <w:pPr>
        <w:spacing w:before="60" w:after="60" w:line="320" w:lineRule="exact"/>
        <w:jc w:val="center"/>
        <w:rPr>
          <w:rFonts w:ascii="Times New Roman" w:hAnsi="Times New Roman" w:cs="Times New Roman"/>
          <w:sz w:val="28"/>
          <w:szCs w:val="28"/>
        </w:rPr>
      </w:pPr>
    </w:p>
    <w:tbl>
      <w:tblPr>
        <w:tblStyle w:val="TableGrid"/>
        <w:tblW w:w="15055" w:type="dxa"/>
        <w:tblInd w:w="-601" w:type="dxa"/>
        <w:tblLayout w:type="fixed"/>
        <w:tblLook w:val="04A0" w:firstRow="1" w:lastRow="0" w:firstColumn="1" w:lastColumn="0" w:noHBand="0" w:noVBand="1"/>
      </w:tblPr>
      <w:tblGrid>
        <w:gridCol w:w="709"/>
        <w:gridCol w:w="3431"/>
        <w:gridCol w:w="4678"/>
        <w:gridCol w:w="1163"/>
        <w:gridCol w:w="1134"/>
        <w:gridCol w:w="1134"/>
        <w:gridCol w:w="1672"/>
        <w:gridCol w:w="1134"/>
      </w:tblGrid>
      <w:tr w:rsidR="00D61DDE" w:rsidRPr="003A2522" w:rsidTr="002024F6">
        <w:tc>
          <w:tcPr>
            <w:tcW w:w="709" w:type="dxa"/>
            <w:vAlign w:val="center"/>
          </w:tcPr>
          <w:p w:rsidR="00D61DDE" w:rsidRPr="003A2522" w:rsidRDefault="00D61DDE" w:rsidP="00096AED">
            <w:pPr>
              <w:spacing w:line="276" w:lineRule="auto"/>
              <w:jc w:val="center"/>
              <w:rPr>
                <w:rFonts w:ascii="Times New Roman" w:hAnsi="Times New Roman" w:cs="Times New Roman"/>
                <w:b/>
              </w:rPr>
            </w:pPr>
            <w:r w:rsidRPr="003A2522">
              <w:rPr>
                <w:rFonts w:ascii="Times New Roman" w:hAnsi="Times New Roman" w:cs="Times New Roman"/>
                <w:b/>
              </w:rPr>
              <w:t>TT</w:t>
            </w:r>
          </w:p>
        </w:tc>
        <w:tc>
          <w:tcPr>
            <w:tcW w:w="3431" w:type="dxa"/>
            <w:vAlign w:val="center"/>
          </w:tcPr>
          <w:p w:rsidR="00D61DDE" w:rsidRPr="003A2522" w:rsidRDefault="00D61DDE" w:rsidP="00096AED">
            <w:pPr>
              <w:spacing w:line="276" w:lineRule="auto"/>
              <w:jc w:val="center"/>
              <w:rPr>
                <w:rFonts w:ascii="Times New Roman" w:hAnsi="Times New Roman" w:cs="Times New Roman"/>
                <w:b/>
              </w:rPr>
            </w:pPr>
            <w:r w:rsidRPr="003A2522">
              <w:rPr>
                <w:rFonts w:ascii="Times New Roman" w:hAnsi="Times New Roman" w:cs="Times New Roman"/>
                <w:b/>
              </w:rPr>
              <w:t>Tiêu chí</w:t>
            </w:r>
          </w:p>
        </w:tc>
        <w:tc>
          <w:tcPr>
            <w:tcW w:w="4678" w:type="dxa"/>
            <w:vAlign w:val="center"/>
          </w:tcPr>
          <w:p w:rsidR="00D61DDE" w:rsidRPr="003A2522" w:rsidRDefault="00D61DDE" w:rsidP="004346DD">
            <w:pPr>
              <w:spacing w:line="276" w:lineRule="auto"/>
              <w:jc w:val="center"/>
              <w:rPr>
                <w:rFonts w:ascii="Times New Roman" w:hAnsi="Times New Roman" w:cs="Times New Roman"/>
                <w:b/>
              </w:rPr>
            </w:pPr>
            <w:r w:rsidRPr="003A2522">
              <w:rPr>
                <w:rFonts w:ascii="Times New Roman" w:hAnsi="Times New Roman" w:cs="Times New Roman"/>
                <w:b/>
              </w:rPr>
              <w:t>Nội dung, khối lượng thực hiện để đạt chuẩn trong năm 2020/thực hiện trong năm 2020</w:t>
            </w:r>
          </w:p>
        </w:tc>
        <w:tc>
          <w:tcPr>
            <w:tcW w:w="1163" w:type="dxa"/>
            <w:vAlign w:val="center"/>
          </w:tcPr>
          <w:p w:rsidR="00D61DDE" w:rsidRPr="003A2522" w:rsidRDefault="00D61DDE" w:rsidP="00D74EB2">
            <w:pPr>
              <w:spacing w:line="276" w:lineRule="auto"/>
              <w:jc w:val="center"/>
              <w:rPr>
                <w:rFonts w:ascii="Times New Roman" w:hAnsi="Times New Roman" w:cs="Times New Roman"/>
                <w:b/>
                <w:lang w:val="en-US"/>
              </w:rPr>
            </w:pPr>
            <w:r w:rsidRPr="003A2522">
              <w:rPr>
                <w:rFonts w:ascii="Times New Roman" w:hAnsi="Times New Roman" w:cs="Times New Roman"/>
                <w:b/>
                <w:lang w:val="en-US"/>
              </w:rPr>
              <w:t>Thời gian thực hiện</w:t>
            </w:r>
          </w:p>
        </w:tc>
        <w:tc>
          <w:tcPr>
            <w:tcW w:w="1134" w:type="dxa"/>
            <w:vAlign w:val="center"/>
          </w:tcPr>
          <w:p w:rsidR="00D61DDE" w:rsidRPr="003A2522" w:rsidRDefault="00D61DDE" w:rsidP="00096AED">
            <w:pPr>
              <w:spacing w:line="276" w:lineRule="auto"/>
              <w:jc w:val="center"/>
              <w:rPr>
                <w:rFonts w:ascii="Times New Roman" w:hAnsi="Times New Roman" w:cs="Times New Roman"/>
                <w:b/>
              </w:rPr>
            </w:pPr>
            <w:r w:rsidRPr="003A2522">
              <w:rPr>
                <w:rFonts w:ascii="Times New Roman" w:hAnsi="Times New Roman" w:cs="Times New Roman"/>
                <w:b/>
              </w:rPr>
              <w:t>Thời gian hoàn thành</w:t>
            </w:r>
          </w:p>
        </w:tc>
        <w:tc>
          <w:tcPr>
            <w:tcW w:w="1134" w:type="dxa"/>
            <w:vAlign w:val="center"/>
          </w:tcPr>
          <w:p w:rsidR="00D61DDE" w:rsidRPr="003A2522" w:rsidRDefault="00D61DDE" w:rsidP="00F5699E">
            <w:pPr>
              <w:spacing w:line="276" w:lineRule="auto"/>
              <w:jc w:val="center"/>
              <w:rPr>
                <w:rFonts w:ascii="Times New Roman" w:hAnsi="Times New Roman" w:cs="Times New Roman"/>
                <w:b/>
              </w:rPr>
            </w:pPr>
            <w:r w:rsidRPr="003A2522">
              <w:rPr>
                <w:rFonts w:ascii="Times New Roman" w:hAnsi="Times New Roman" w:cs="Times New Roman"/>
                <w:b/>
              </w:rPr>
              <w:t>Cán bộ chịu trách nhiệm thực hiện</w:t>
            </w:r>
          </w:p>
        </w:tc>
        <w:tc>
          <w:tcPr>
            <w:tcW w:w="1672" w:type="dxa"/>
            <w:vAlign w:val="center"/>
          </w:tcPr>
          <w:p w:rsidR="00D61DDE" w:rsidRPr="003A2522" w:rsidRDefault="00D61DDE" w:rsidP="00096AED">
            <w:pPr>
              <w:spacing w:line="276" w:lineRule="auto"/>
              <w:jc w:val="center"/>
              <w:rPr>
                <w:rFonts w:ascii="Times New Roman" w:hAnsi="Times New Roman" w:cs="Times New Roman"/>
                <w:b/>
              </w:rPr>
            </w:pPr>
            <w:r w:rsidRPr="003A2522">
              <w:rPr>
                <w:rFonts w:ascii="Times New Roman" w:hAnsi="Times New Roman" w:cs="Times New Roman"/>
                <w:b/>
              </w:rPr>
              <w:t>Cán bộ/Tổ chức phối hợp</w:t>
            </w:r>
          </w:p>
        </w:tc>
        <w:tc>
          <w:tcPr>
            <w:tcW w:w="1134" w:type="dxa"/>
            <w:vAlign w:val="center"/>
          </w:tcPr>
          <w:p w:rsidR="00D61DDE" w:rsidRPr="003A2522" w:rsidRDefault="00D61DDE" w:rsidP="00096AED">
            <w:pPr>
              <w:spacing w:line="276" w:lineRule="auto"/>
              <w:jc w:val="center"/>
              <w:rPr>
                <w:rFonts w:ascii="Times New Roman" w:hAnsi="Times New Roman" w:cs="Times New Roman"/>
                <w:b/>
              </w:rPr>
            </w:pPr>
            <w:r w:rsidRPr="003A2522">
              <w:rPr>
                <w:rFonts w:ascii="Times New Roman" w:hAnsi="Times New Roman" w:cs="Times New Roman"/>
                <w:b/>
              </w:rPr>
              <w:t xml:space="preserve">Cán bộ </w:t>
            </w:r>
          </w:p>
          <w:p w:rsidR="00D61DDE" w:rsidRPr="003A2522" w:rsidRDefault="00D61DDE" w:rsidP="00096AED">
            <w:pPr>
              <w:spacing w:line="276" w:lineRule="auto"/>
              <w:jc w:val="center"/>
              <w:rPr>
                <w:rFonts w:ascii="Times New Roman" w:hAnsi="Times New Roman" w:cs="Times New Roman"/>
                <w:b/>
              </w:rPr>
            </w:pPr>
            <w:r w:rsidRPr="003A2522">
              <w:rPr>
                <w:rFonts w:ascii="Times New Roman" w:hAnsi="Times New Roman" w:cs="Times New Roman"/>
                <w:b/>
              </w:rPr>
              <w:t>lãnh đạo</w:t>
            </w:r>
          </w:p>
        </w:tc>
      </w:tr>
      <w:tr w:rsidR="00D61DDE" w:rsidRPr="003A2522" w:rsidTr="002024F6">
        <w:tc>
          <w:tcPr>
            <w:tcW w:w="709" w:type="dxa"/>
            <w:vAlign w:val="center"/>
          </w:tcPr>
          <w:p w:rsidR="00D61DDE" w:rsidRPr="003A2522" w:rsidRDefault="00D61DDE" w:rsidP="00096AED">
            <w:pPr>
              <w:jc w:val="center"/>
              <w:rPr>
                <w:rFonts w:ascii="Times New Roman" w:hAnsi="Times New Roman" w:cs="Times New Roman"/>
                <w:b/>
                <w:sz w:val="20"/>
                <w:szCs w:val="20"/>
                <w:lang w:val="en-US"/>
              </w:rPr>
            </w:pPr>
            <w:r w:rsidRPr="003A2522">
              <w:rPr>
                <w:rFonts w:ascii="Times New Roman" w:hAnsi="Times New Roman" w:cs="Times New Roman"/>
                <w:b/>
                <w:sz w:val="20"/>
                <w:szCs w:val="20"/>
                <w:lang w:val="en-US"/>
              </w:rPr>
              <w:t>1</w:t>
            </w:r>
          </w:p>
        </w:tc>
        <w:tc>
          <w:tcPr>
            <w:tcW w:w="3431" w:type="dxa"/>
            <w:vAlign w:val="center"/>
          </w:tcPr>
          <w:p w:rsidR="00D61DDE" w:rsidRPr="00FE030B" w:rsidRDefault="00D61DDE" w:rsidP="008A66CC">
            <w:pPr>
              <w:rPr>
                <w:rFonts w:ascii="Times New Roman" w:hAnsi="Times New Roman" w:cs="Times New Roman"/>
                <w:b/>
                <w:bCs/>
                <w:color w:val="000000"/>
                <w:sz w:val="20"/>
                <w:szCs w:val="20"/>
              </w:rPr>
            </w:pPr>
            <w:r w:rsidRPr="003A2522">
              <w:rPr>
                <w:rFonts w:ascii="Times New Roman" w:hAnsi="Times New Roman" w:cs="Times New Roman"/>
                <w:b/>
                <w:bCs/>
                <w:color w:val="000000"/>
                <w:sz w:val="20"/>
                <w:szCs w:val="20"/>
              </w:rPr>
              <w:t>Sản xuất - việc làm - thu nhập - hộ nghèo</w:t>
            </w:r>
          </w:p>
        </w:tc>
        <w:tc>
          <w:tcPr>
            <w:tcW w:w="4678" w:type="dxa"/>
            <w:vAlign w:val="center"/>
          </w:tcPr>
          <w:p w:rsidR="00D61DDE" w:rsidRPr="003A2522" w:rsidRDefault="00D61DDE" w:rsidP="00096AED">
            <w:pPr>
              <w:jc w:val="center"/>
              <w:rPr>
                <w:rFonts w:ascii="Times New Roman" w:hAnsi="Times New Roman" w:cs="Times New Roman"/>
                <w:sz w:val="20"/>
                <w:szCs w:val="20"/>
              </w:rPr>
            </w:pPr>
          </w:p>
        </w:tc>
        <w:tc>
          <w:tcPr>
            <w:tcW w:w="1163" w:type="dxa"/>
            <w:vAlign w:val="center"/>
          </w:tcPr>
          <w:p w:rsidR="00D61DDE" w:rsidRPr="003A2522" w:rsidRDefault="00D61DDE" w:rsidP="008A66CC">
            <w:pPr>
              <w:rPr>
                <w:rFonts w:ascii="Times New Roman" w:hAnsi="Times New Roman" w:cs="Times New Roman"/>
                <w:sz w:val="20"/>
                <w:szCs w:val="20"/>
              </w:rPr>
            </w:pPr>
          </w:p>
        </w:tc>
        <w:tc>
          <w:tcPr>
            <w:tcW w:w="1134" w:type="dxa"/>
            <w:vAlign w:val="center"/>
          </w:tcPr>
          <w:p w:rsidR="00D61DDE" w:rsidRPr="003A2522" w:rsidRDefault="00D61DDE" w:rsidP="00096AED">
            <w:pPr>
              <w:jc w:val="center"/>
              <w:rPr>
                <w:rFonts w:ascii="Times New Roman" w:hAnsi="Times New Roman" w:cs="Times New Roman"/>
                <w:sz w:val="20"/>
                <w:szCs w:val="20"/>
              </w:rPr>
            </w:pPr>
          </w:p>
        </w:tc>
        <w:tc>
          <w:tcPr>
            <w:tcW w:w="1134" w:type="dxa"/>
            <w:vAlign w:val="center"/>
          </w:tcPr>
          <w:p w:rsidR="00D61DDE" w:rsidRPr="003A2522" w:rsidRDefault="00D61DDE" w:rsidP="004D4D1A">
            <w:pPr>
              <w:jc w:val="center"/>
              <w:rPr>
                <w:rFonts w:ascii="Times New Roman" w:hAnsi="Times New Roman" w:cs="Times New Roman"/>
                <w:sz w:val="20"/>
                <w:szCs w:val="20"/>
              </w:rPr>
            </w:pPr>
          </w:p>
        </w:tc>
        <w:tc>
          <w:tcPr>
            <w:tcW w:w="1672" w:type="dxa"/>
            <w:vAlign w:val="center"/>
          </w:tcPr>
          <w:p w:rsidR="00D61DDE" w:rsidRPr="003A2522" w:rsidRDefault="00D61DDE" w:rsidP="008A66CC">
            <w:pPr>
              <w:jc w:val="center"/>
              <w:rPr>
                <w:rFonts w:ascii="Times New Roman" w:hAnsi="Times New Roman" w:cs="Times New Roman"/>
                <w:sz w:val="20"/>
                <w:szCs w:val="20"/>
              </w:rPr>
            </w:pPr>
          </w:p>
        </w:tc>
        <w:tc>
          <w:tcPr>
            <w:tcW w:w="1134" w:type="dxa"/>
            <w:vAlign w:val="center"/>
          </w:tcPr>
          <w:p w:rsidR="00D61DDE" w:rsidRPr="003A2522" w:rsidRDefault="00D61DDE" w:rsidP="00096AED">
            <w:pPr>
              <w:jc w:val="center"/>
              <w:rPr>
                <w:rFonts w:ascii="Times New Roman" w:hAnsi="Times New Roman" w:cs="Times New Roman"/>
                <w:sz w:val="20"/>
                <w:szCs w:val="20"/>
              </w:rPr>
            </w:pPr>
          </w:p>
        </w:tc>
      </w:tr>
      <w:tr w:rsidR="00D61DDE" w:rsidRPr="003A2522" w:rsidTr="002024F6">
        <w:tc>
          <w:tcPr>
            <w:tcW w:w="709" w:type="dxa"/>
            <w:vAlign w:val="center"/>
          </w:tcPr>
          <w:p w:rsidR="00D61DDE" w:rsidRPr="003A2522" w:rsidRDefault="00D61DDE" w:rsidP="00096AED">
            <w:pPr>
              <w:jc w:val="center"/>
              <w:rPr>
                <w:rFonts w:ascii="Times New Roman" w:hAnsi="Times New Roman" w:cs="Times New Roman"/>
                <w:b/>
                <w:i/>
                <w:sz w:val="20"/>
                <w:szCs w:val="20"/>
              </w:rPr>
            </w:pPr>
            <w:r w:rsidRPr="003A2522">
              <w:rPr>
                <w:rFonts w:ascii="Times New Roman" w:hAnsi="Times New Roman" w:cs="Times New Roman"/>
                <w:b/>
                <w:i/>
                <w:sz w:val="20"/>
                <w:szCs w:val="20"/>
                <w:lang w:val="en-US"/>
              </w:rPr>
              <w:t>1</w:t>
            </w:r>
            <w:r w:rsidRPr="003A2522">
              <w:rPr>
                <w:rFonts w:ascii="Times New Roman" w:hAnsi="Times New Roman" w:cs="Times New Roman"/>
                <w:b/>
                <w:i/>
                <w:sz w:val="20"/>
                <w:szCs w:val="20"/>
              </w:rPr>
              <w:t>.1</w:t>
            </w:r>
          </w:p>
        </w:tc>
        <w:tc>
          <w:tcPr>
            <w:tcW w:w="3431" w:type="dxa"/>
            <w:vAlign w:val="center"/>
          </w:tcPr>
          <w:p w:rsidR="00D61DDE" w:rsidRPr="003A2522" w:rsidRDefault="00D61DDE" w:rsidP="008A66CC">
            <w:pPr>
              <w:rPr>
                <w:rFonts w:ascii="Times New Roman" w:hAnsi="Times New Roman" w:cs="Times New Roman"/>
                <w:b/>
                <w:i/>
                <w:sz w:val="20"/>
                <w:szCs w:val="20"/>
              </w:rPr>
            </w:pPr>
            <w:r w:rsidRPr="003A2522">
              <w:rPr>
                <w:rFonts w:ascii="Times New Roman" w:hAnsi="Times New Roman" w:cs="Times New Roman"/>
                <w:b/>
                <w:i/>
                <w:sz w:val="20"/>
                <w:szCs w:val="20"/>
              </w:rPr>
              <w:t>Sản xuất</w:t>
            </w:r>
          </w:p>
        </w:tc>
        <w:tc>
          <w:tcPr>
            <w:tcW w:w="4678" w:type="dxa"/>
            <w:vAlign w:val="center"/>
          </w:tcPr>
          <w:p w:rsidR="00D61DDE" w:rsidRPr="003A2522" w:rsidRDefault="00D61DDE" w:rsidP="00096AED">
            <w:pPr>
              <w:jc w:val="center"/>
              <w:rPr>
                <w:rFonts w:ascii="Times New Roman" w:hAnsi="Times New Roman" w:cs="Times New Roman"/>
                <w:sz w:val="20"/>
                <w:szCs w:val="20"/>
              </w:rPr>
            </w:pPr>
          </w:p>
        </w:tc>
        <w:tc>
          <w:tcPr>
            <w:tcW w:w="1163" w:type="dxa"/>
            <w:vAlign w:val="center"/>
          </w:tcPr>
          <w:p w:rsidR="00D61DDE" w:rsidRPr="003A2522" w:rsidRDefault="00D61DDE" w:rsidP="008A66CC">
            <w:pPr>
              <w:rPr>
                <w:rFonts w:ascii="Times New Roman" w:hAnsi="Times New Roman" w:cs="Times New Roman"/>
                <w:sz w:val="20"/>
                <w:szCs w:val="20"/>
              </w:rPr>
            </w:pPr>
          </w:p>
        </w:tc>
        <w:tc>
          <w:tcPr>
            <w:tcW w:w="1134" w:type="dxa"/>
            <w:vAlign w:val="center"/>
          </w:tcPr>
          <w:p w:rsidR="00D61DDE" w:rsidRPr="003A2522" w:rsidRDefault="00D61DDE" w:rsidP="00096AED">
            <w:pPr>
              <w:jc w:val="center"/>
              <w:rPr>
                <w:rFonts w:ascii="Times New Roman" w:hAnsi="Times New Roman" w:cs="Times New Roman"/>
                <w:sz w:val="20"/>
                <w:szCs w:val="20"/>
              </w:rPr>
            </w:pPr>
          </w:p>
        </w:tc>
        <w:tc>
          <w:tcPr>
            <w:tcW w:w="1134" w:type="dxa"/>
            <w:vAlign w:val="center"/>
          </w:tcPr>
          <w:p w:rsidR="00D61DDE" w:rsidRPr="003A2522" w:rsidRDefault="00D61DDE" w:rsidP="004D4D1A">
            <w:pPr>
              <w:jc w:val="center"/>
              <w:rPr>
                <w:rFonts w:ascii="Times New Roman" w:hAnsi="Times New Roman" w:cs="Times New Roman"/>
                <w:sz w:val="20"/>
                <w:szCs w:val="20"/>
              </w:rPr>
            </w:pPr>
          </w:p>
        </w:tc>
        <w:tc>
          <w:tcPr>
            <w:tcW w:w="1672" w:type="dxa"/>
            <w:vAlign w:val="center"/>
          </w:tcPr>
          <w:p w:rsidR="00D61DDE" w:rsidRPr="003A2522" w:rsidRDefault="00D61DDE" w:rsidP="008A66CC">
            <w:pPr>
              <w:jc w:val="center"/>
              <w:rPr>
                <w:rFonts w:ascii="Times New Roman" w:hAnsi="Times New Roman" w:cs="Times New Roman"/>
                <w:sz w:val="20"/>
                <w:szCs w:val="20"/>
              </w:rPr>
            </w:pPr>
          </w:p>
        </w:tc>
        <w:tc>
          <w:tcPr>
            <w:tcW w:w="1134" w:type="dxa"/>
            <w:vAlign w:val="center"/>
          </w:tcPr>
          <w:p w:rsidR="00D61DDE" w:rsidRPr="003A2522" w:rsidRDefault="00D61DDE" w:rsidP="00096AED">
            <w:pPr>
              <w:jc w:val="center"/>
              <w:rPr>
                <w:rFonts w:ascii="Times New Roman" w:hAnsi="Times New Roman" w:cs="Times New Roman"/>
                <w:sz w:val="20"/>
                <w:szCs w:val="20"/>
              </w:rPr>
            </w:pPr>
          </w:p>
        </w:tc>
      </w:tr>
      <w:tr w:rsidR="00D61DDE" w:rsidRPr="003A2522" w:rsidTr="002024F6">
        <w:tc>
          <w:tcPr>
            <w:tcW w:w="709" w:type="dxa"/>
            <w:vAlign w:val="center"/>
          </w:tcPr>
          <w:p w:rsidR="00D61DDE" w:rsidRPr="003A2522" w:rsidRDefault="00D61DDE" w:rsidP="00096AED">
            <w:pPr>
              <w:jc w:val="center"/>
              <w:rPr>
                <w:rFonts w:ascii="Times New Roman" w:hAnsi="Times New Roman" w:cs="Times New Roman"/>
                <w:sz w:val="20"/>
                <w:szCs w:val="20"/>
              </w:rPr>
            </w:pPr>
          </w:p>
        </w:tc>
        <w:tc>
          <w:tcPr>
            <w:tcW w:w="3431" w:type="dxa"/>
            <w:vAlign w:val="center"/>
          </w:tcPr>
          <w:p w:rsidR="00D61DDE" w:rsidRPr="003A2522" w:rsidRDefault="00D61DDE" w:rsidP="008A66CC">
            <w:pPr>
              <w:rPr>
                <w:rFonts w:ascii="Times New Roman" w:hAnsi="Times New Roman" w:cs="Times New Roman"/>
                <w:color w:val="000000"/>
                <w:sz w:val="20"/>
                <w:szCs w:val="20"/>
              </w:rPr>
            </w:pPr>
            <w:r w:rsidRPr="003A2522">
              <w:rPr>
                <w:rFonts w:ascii="Times New Roman" w:hAnsi="Times New Roman" w:cs="Times New Roman"/>
                <w:color w:val="000000"/>
                <w:sz w:val="20"/>
                <w:szCs w:val="20"/>
              </w:rPr>
              <w:t>Tổ chức sản xuất: Có vùng sản xuất hàng hóa tập trung đối với các sản phẩm chủ lực của xã, đảm bảo chất lượng, an toàn thực phẩm, kinh doanh hiệu quả, thích ứng với biến đổi khí hậu; có ít nhất 02 hợp tác xã kiểu mới liên kết làm ăn có hiệu quả</w:t>
            </w:r>
          </w:p>
        </w:tc>
        <w:tc>
          <w:tcPr>
            <w:tcW w:w="4678" w:type="dxa"/>
            <w:vAlign w:val="center"/>
          </w:tcPr>
          <w:p w:rsidR="00787112" w:rsidRDefault="00787112" w:rsidP="00787112">
            <w:pPr>
              <w:rPr>
                <w:rFonts w:ascii="Times New Roman" w:hAnsi="Times New Roman" w:cs="Times New Roman"/>
                <w:sz w:val="20"/>
                <w:szCs w:val="20"/>
                <w:lang w:val="pt-PT"/>
              </w:rPr>
            </w:pPr>
            <w:r>
              <w:rPr>
                <w:rFonts w:ascii="Times New Roman" w:hAnsi="Times New Roman" w:cs="Times New Roman"/>
                <w:sz w:val="20"/>
                <w:szCs w:val="20"/>
                <w:lang w:val="pt-PT"/>
              </w:rPr>
              <w:t>- Tiếp tục k</w:t>
            </w:r>
            <w:r w:rsidRPr="00787112">
              <w:rPr>
                <w:rFonts w:ascii="Times New Roman" w:hAnsi="Times New Roman" w:cs="Times New Roman"/>
                <w:sz w:val="20"/>
                <w:szCs w:val="20"/>
                <w:lang w:val="pt-PT"/>
              </w:rPr>
              <w:t>êu gọi các đầu tư xây dựng các dự án trên địa bàn</w:t>
            </w:r>
            <w:r>
              <w:rPr>
                <w:rFonts w:ascii="Times New Roman" w:hAnsi="Times New Roman" w:cs="Times New Roman"/>
                <w:sz w:val="20"/>
                <w:szCs w:val="20"/>
                <w:lang w:val="pt-PT"/>
              </w:rPr>
              <w:t xml:space="preserve"> nhất là các dự án đầu tư xây dựng hạ tầng cơ bản, các dự án giao thông, thủy lợi ...</w:t>
            </w:r>
          </w:p>
          <w:p w:rsidR="00787112" w:rsidRDefault="00787112" w:rsidP="00787112">
            <w:pPr>
              <w:rPr>
                <w:rFonts w:ascii="Times New Roman" w:hAnsi="Times New Roman" w:cs="Times New Roman"/>
                <w:sz w:val="20"/>
                <w:szCs w:val="20"/>
                <w:lang w:val="pt-PT"/>
              </w:rPr>
            </w:pPr>
            <w:r>
              <w:rPr>
                <w:rFonts w:ascii="Times New Roman" w:hAnsi="Times New Roman" w:cs="Times New Roman"/>
                <w:sz w:val="20"/>
                <w:szCs w:val="20"/>
                <w:lang w:val="pt-PT"/>
              </w:rPr>
              <w:t>- Phối hợp, giúp đỡ các</w:t>
            </w:r>
            <w:r w:rsidRPr="00787112">
              <w:rPr>
                <w:rFonts w:ascii="Times New Roman" w:hAnsi="Times New Roman" w:cs="Times New Roman"/>
                <w:sz w:val="20"/>
                <w:szCs w:val="20"/>
                <w:lang w:val="pt-PT"/>
              </w:rPr>
              <w:t xml:space="preserve"> HTX, doanh nghiệp liên kết tiêu thụ sản phẩm, nông sản cho người dân. </w:t>
            </w:r>
          </w:p>
          <w:p w:rsidR="00D61DDE" w:rsidRDefault="00787112" w:rsidP="00787112">
            <w:pPr>
              <w:rPr>
                <w:rFonts w:ascii="Times New Roman" w:hAnsi="Times New Roman" w:cs="Times New Roman"/>
                <w:sz w:val="20"/>
                <w:szCs w:val="20"/>
                <w:lang w:val="pt-PT"/>
              </w:rPr>
            </w:pPr>
            <w:r>
              <w:rPr>
                <w:rFonts w:ascii="Times New Roman" w:hAnsi="Times New Roman" w:cs="Times New Roman"/>
                <w:sz w:val="20"/>
                <w:szCs w:val="20"/>
                <w:lang w:val="pt-PT"/>
              </w:rPr>
              <w:t xml:space="preserve">- Thường xuyên kiểm tra, để kịp thời giúp đỡ các mô hình phát triển kinh tế mới xây dựng: </w:t>
            </w:r>
            <w:r w:rsidRPr="00787112">
              <w:rPr>
                <w:rFonts w:ascii="Times New Roman" w:hAnsi="Times New Roman" w:cs="Times New Roman"/>
                <w:sz w:val="20"/>
                <w:szCs w:val="20"/>
                <w:lang w:val="pt-PT"/>
              </w:rPr>
              <w:t>mô hình nuôi Hàu Đại Dương, mô hình cá lúa của HTX Nông nghiệp tại vùng Ghè; mô hình trồng rau hoa ở Vườn Hùng</w:t>
            </w:r>
            <w:r>
              <w:rPr>
                <w:rFonts w:ascii="Times New Roman" w:hAnsi="Times New Roman" w:cs="Times New Roman"/>
                <w:sz w:val="20"/>
                <w:szCs w:val="20"/>
                <w:lang w:val="pt-PT"/>
              </w:rPr>
              <w:t>, mô hình nhà lưới tại Liên Hà ... Tiếp tục xây dựng các mô hình mới như mô hình nuôi ong, mô hình trồng sen ...</w:t>
            </w:r>
            <w:r w:rsidRPr="00787112">
              <w:rPr>
                <w:rFonts w:ascii="Times New Roman" w:hAnsi="Times New Roman" w:cs="Times New Roman"/>
                <w:sz w:val="20"/>
                <w:szCs w:val="20"/>
                <w:lang w:val="pt-PT"/>
              </w:rPr>
              <w:t xml:space="preserve"> Chỉ đạo các hộ nuôi trồng mạnh dạn đầu tư từ nuôi cải tiến sang nuôi công nghiệp ở các ao hồ tại các vùng nuôi trồng thủy sản</w:t>
            </w:r>
            <w:r>
              <w:rPr>
                <w:rFonts w:ascii="Times New Roman" w:hAnsi="Times New Roman" w:cs="Times New Roman"/>
                <w:sz w:val="20"/>
                <w:szCs w:val="20"/>
                <w:lang w:val="pt-PT"/>
              </w:rPr>
              <w:t>.</w:t>
            </w:r>
          </w:p>
          <w:p w:rsidR="00787112" w:rsidRPr="00787112" w:rsidRDefault="00F975BD" w:rsidP="00F975BD">
            <w:pPr>
              <w:rPr>
                <w:rFonts w:ascii="Times New Roman" w:hAnsi="Times New Roman" w:cs="Times New Roman"/>
                <w:sz w:val="20"/>
                <w:szCs w:val="20"/>
              </w:rPr>
            </w:pPr>
            <w:r>
              <w:rPr>
                <w:rFonts w:ascii="Times New Roman" w:hAnsi="Times New Roman" w:cs="Times New Roman"/>
                <w:sz w:val="20"/>
                <w:szCs w:val="20"/>
                <w:lang w:val="pt-PT"/>
              </w:rPr>
              <w:t>- Kêu gọi t</w:t>
            </w:r>
            <w:r w:rsidRPr="00F975BD">
              <w:rPr>
                <w:rFonts w:ascii="Times New Roman" w:hAnsi="Times New Roman" w:cs="Times New Roman"/>
                <w:sz w:val="20"/>
                <w:szCs w:val="20"/>
                <w:lang w:val="pt-PT"/>
              </w:rPr>
              <w:t xml:space="preserve">riển khai thực hiện theo quy hoạch Khu du lịch dịch vụ, sinh thái ven sông vùng Đồng Ghè, </w:t>
            </w:r>
            <w:r>
              <w:rPr>
                <w:rFonts w:ascii="Times New Roman" w:hAnsi="Times New Roman" w:cs="Times New Roman"/>
                <w:sz w:val="20"/>
                <w:szCs w:val="20"/>
                <w:lang w:val="pt-PT"/>
              </w:rPr>
              <w:t>nhằm phát triển mạnh sang thương mại, dịch vụ để phát triển kinh tế địa phương.</w:t>
            </w:r>
          </w:p>
        </w:tc>
        <w:tc>
          <w:tcPr>
            <w:tcW w:w="1163" w:type="dxa"/>
            <w:vAlign w:val="center"/>
          </w:tcPr>
          <w:p w:rsidR="00D61DDE" w:rsidRPr="00191F56" w:rsidRDefault="00191F56" w:rsidP="008A66CC">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D61DDE" w:rsidRPr="00191F56" w:rsidRDefault="00191F56" w:rsidP="00096AED">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D61DDE" w:rsidRPr="00191F56" w:rsidRDefault="00191F56" w:rsidP="004D4D1A">
            <w:pPr>
              <w:jc w:val="center"/>
              <w:rPr>
                <w:rFonts w:ascii="Times New Roman" w:hAnsi="Times New Roman" w:cs="Times New Roman"/>
                <w:sz w:val="20"/>
                <w:szCs w:val="20"/>
                <w:lang w:val="en-US"/>
              </w:rPr>
            </w:pPr>
            <w:r>
              <w:rPr>
                <w:rFonts w:ascii="Times New Roman" w:hAnsi="Times New Roman" w:cs="Times New Roman"/>
                <w:sz w:val="20"/>
                <w:szCs w:val="20"/>
                <w:lang w:val="en-US"/>
              </w:rPr>
              <w:t>Đ/c Lê – Khuyến nông</w:t>
            </w:r>
          </w:p>
        </w:tc>
        <w:tc>
          <w:tcPr>
            <w:tcW w:w="1672" w:type="dxa"/>
            <w:vAlign w:val="center"/>
          </w:tcPr>
          <w:p w:rsidR="00D61DDE" w:rsidRPr="00191F56" w:rsidRDefault="00191F56" w:rsidP="00191F56">
            <w:pPr>
              <w:jc w:val="center"/>
              <w:rPr>
                <w:rFonts w:ascii="Times New Roman" w:hAnsi="Times New Roman" w:cs="Times New Roman"/>
                <w:sz w:val="20"/>
                <w:szCs w:val="20"/>
                <w:lang w:val="en-US"/>
              </w:rPr>
            </w:pPr>
            <w:r>
              <w:rPr>
                <w:rFonts w:ascii="Times New Roman" w:hAnsi="Times New Roman" w:cs="Times New Roman"/>
                <w:sz w:val="20"/>
                <w:szCs w:val="20"/>
                <w:lang w:val="en-US"/>
              </w:rPr>
              <w:t>Hội Nông dân và c</w:t>
            </w:r>
            <w:r w:rsidRPr="003A2522">
              <w:rPr>
                <w:rFonts w:ascii="Times New Roman" w:hAnsi="Times New Roman" w:cs="Times New Roman"/>
                <w:sz w:val="20"/>
                <w:szCs w:val="20"/>
                <w:lang w:val="en-US"/>
              </w:rPr>
              <w:t xml:space="preserve">ác Ban ngành đoàn thể cấp xã, các thôn và </w:t>
            </w:r>
            <w:r>
              <w:rPr>
                <w:rFonts w:ascii="Times New Roman" w:hAnsi="Times New Roman" w:cs="Times New Roman"/>
                <w:sz w:val="20"/>
                <w:szCs w:val="20"/>
                <w:lang w:val="en-US"/>
              </w:rPr>
              <w:t xml:space="preserve">các chủ mô hình </w:t>
            </w:r>
          </w:p>
        </w:tc>
        <w:tc>
          <w:tcPr>
            <w:tcW w:w="1134" w:type="dxa"/>
            <w:vAlign w:val="center"/>
          </w:tcPr>
          <w:p w:rsidR="00D61DDE" w:rsidRPr="00E00763" w:rsidRDefault="00191F56" w:rsidP="00096AED">
            <w:pPr>
              <w:jc w:val="center"/>
              <w:rPr>
                <w:rFonts w:ascii="Times New Roman" w:hAnsi="Times New Roman" w:cs="Times New Roman"/>
                <w:sz w:val="20"/>
                <w:szCs w:val="20"/>
                <w:lang w:val="en-US"/>
              </w:rPr>
            </w:pPr>
            <w:r w:rsidRPr="00E00763">
              <w:rPr>
                <w:rFonts w:ascii="Times New Roman" w:hAnsi="Times New Roman" w:cs="Times New Roman"/>
                <w:sz w:val="20"/>
                <w:szCs w:val="20"/>
                <w:lang w:val="en-US"/>
              </w:rPr>
              <w:t>Đ/c Hàn – CT UBND</w:t>
            </w:r>
          </w:p>
        </w:tc>
      </w:tr>
      <w:tr w:rsidR="00D61DDE" w:rsidRPr="003A2522" w:rsidTr="002024F6">
        <w:tc>
          <w:tcPr>
            <w:tcW w:w="709" w:type="dxa"/>
            <w:vAlign w:val="center"/>
          </w:tcPr>
          <w:p w:rsidR="00D61DDE" w:rsidRPr="00787112" w:rsidRDefault="00D61DDE" w:rsidP="00096AED">
            <w:pPr>
              <w:jc w:val="center"/>
              <w:rPr>
                <w:rFonts w:ascii="Times New Roman" w:hAnsi="Times New Roman" w:cs="Times New Roman"/>
                <w:b/>
                <w:i/>
                <w:sz w:val="20"/>
                <w:szCs w:val="20"/>
                <w:lang w:val="pt-PT"/>
              </w:rPr>
            </w:pPr>
            <w:r w:rsidRPr="00787112">
              <w:rPr>
                <w:rFonts w:ascii="Times New Roman" w:hAnsi="Times New Roman" w:cs="Times New Roman"/>
                <w:b/>
                <w:i/>
                <w:sz w:val="20"/>
                <w:szCs w:val="20"/>
                <w:lang w:val="pt-PT"/>
              </w:rPr>
              <w:t>2</w:t>
            </w:r>
            <w:r w:rsidRPr="003A2522">
              <w:rPr>
                <w:rFonts w:ascii="Times New Roman" w:hAnsi="Times New Roman" w:cs="Times New Roman"/>
                <w:b/>
                <w:i/>
                <w:sz w:val="20"/>
                <w:szCs w:val="20"/>
              </w:rPr>
              <w:t>.</w:t>
            </w:r>
            <w:r w:rsidRPr="00787112">
              <w:rPr>
                <w:rFonts w:ascii="Times New Roman" w:hAnsi="Times New Roman" w:cs="Times New Roman"/>
                <w:b/>
                <w:i/>
                <w:sz w:val="20"/>
                <w:szCs w:val="20"/>
                <w:lang w:val="pt-PT"/>
              </w:rPr>
              <w:t>2</w:t>
            </w:r>
          </w:p>
        </w:tc>
        <w:tc>
          <w:tcPr>
            <w:tcW w:w="3431" w:type="dxa"/>
            <w:vAlign w:val="center"/>
          </w:tcPr>
          <w:p w:rsidR="00D61DDE" w:rsidRPr="003A2522" w:rsidRDefault="00D61DDE" w:rsidP="00BE4916">
            <w:pPr>
              <w:rPr>
                <w:rFonts w:ascii="Times New Roman" w:hAnsi="Times New Roman" w:cs="Times New Roman"/>
                <w:b/>
                <w:i/>
                <w:sz w:val="20"/>
                <w:szCs w:val="20"/>
              </w:rPr>
            </w:pPr>
            <w:r w:rsidRPr="003A2522">
              <w:rPr>
                <w:rFonts w:ascii="Times New Roman" w:hAnsi="Times New Roman" w:cs="Times New Roman"/>
                <w:b/>
                <w:i/>
                <w:sz w:val="20"/>
                <w:szCs w:val="20"/>
              </w:rPr>
              <w:t>Thu nhập</w:t>
            </w:r>
          </w:p>
        </w:tc>
        <w:tc>
          <w:tcPr>
            <w:tcW w:w="4678" w:type="dxa"/>
            <w:vAlign w:val="center"/>
          </w:tcPr>
          <w:p w:rsidR="00D61DDE" w:rsidRPr="003A2522" w:rsidRDefault="00D61DDE" w:rsidP="00096AED">
            <w:pPr>
              <w:jc w:val="center"/>
              <w:rPr>
                <w:rFonts w:ascii="Times New Roman" w:hAnsi="Times New Roman" w:cs="Times New Roman"/>
                <w:sz w:val="20"/>
                <w:szCs w:val="20"/>
              </w:rPr>
            </w:pPr>
          </w:p>
        </w:tc>
        <w:tc>
          <w:tcPr>
            <w:tcW w:w="1163" w:type="dxa"/>
            <w:vAlign w:val="center"/>
          </w:tcPr>
          <w:p w:rsidR="00D61DDE" w:rsidRPr="003A2522" w:rsidRDefault="00D61DDE" w:rsidP="008A66CC">
            <w:pPr>
              <w:rPr>
                <w:rFonts w:ascii="Times New Roman" w:hAnsi="Times New Roman" w:cs="Times New Roman"/>
                <w:sz w:val="20"/>
                <w:szCs w:val="20"/>
              </w:rPr>
            </w:pPr>
          </w:p>
        </w:tc>
        <w:tc>
          <w:tcPr>
            <w:tcW w:w="1134" w:type="dxa"/>
            <w:vAlign w:val="center"/>
          </w:tcPr>
          <w:p w:rsidR="00D61DDE" w:rsidRPr="003A2522" w:rsidRDefault="00D61DDE" w:rsidP="00096AED">
            <w:pPr>
              <w:jc w:val="center"/>
              <w:rPr>
                <w:rFonts w:ascii="Times New Roman" w:hAnsi="Times New Roman" w:cs="Times New Roman"/>
                <w:sz w:val="20"/>
                <w:szCs w:val="20"/>
              </w:rPr>
            </w:pPr>
          </w:p>
        </w:tc>
        <w:tc>
          <w:tcPr>
            <w:tcW w:w="1134" w:type="dxa"/>
            <w:vAlign w:val="center"/>
          </w:tcPr>
          <w:p w:rsidR="00D61DDE" w:rsidRPr="003A2522" w:rsidRDefault="00D61DDE" w:rsidP="004D4D1A">
            <w:pPr>
              <w:jc w:val="center"/>
              <w:rPr>
                <w:rFonts w:ascii="Times New Roman" w:hAnsi="Times New Roman" w:cs="Times New Roman"/>
                <w:sz w:val="20"/>
                <w:szCs w:val="20"/>
              </w:rPr>
            </w:pPr>
          </w:p>
        </w:tc>
        <w:tc>
          <w:tcPr>
            <w:tcW w:w="1672" w:type="dxa"/>
            <w:vAlign w:val="center"/>
          </w:tcPr>
          <w:p w:rsidR="00D61DDE" w:rsidRPr="003A2522" w:rsidRDefault="00D61DDE" w:rsidP="008A66CC">
            <w:pPr>
              <w:jc w:val="center"/>
              <w:rPr>
                <w:rFonts w:ascii="Times New Roman" w:hAnsi="Times New Roman" w:cs="Times New Roman"/>
                <w:sz w:val="20"/>
                <w:szCs w:val="20"/>
              </w:rPr>
            </w:pPr>
          </w:p>
        </w:tc>
        <w:tc>
          <w:tcPr>
            <w:tcW w:w="1134" w:type="dxa"/>
            <w:vAlign w:val="center"/>
          </w:tcPr>
          <w:p w:rsidR="00D61DDE" w:rsidRPr="00E00763" w:rsidRDefault="00D61DDE" w:rsidP="00096AED">
            <w:pPr>
              <w:jc w:val="center"/>
              <w:rPr>
                <w:rFonts w:ascii="Times New Roman" w:hAnsi="Times New Roman" w:cs="Times New Roman"/>
                <w:sz w:val="20"/>
                <w:szCs w:val="20"/>
              </w:rPr>
            </w:pPr>
          </w:p>
        </w:tc>
      </w:tr>
      <w:tr w:rsidR="00D61DDE" w:rsidRPr="003A2522" w:rsidTr="002024F6">
        <w:tc>
          <w:tcPr>
            <w:tcW w:w="709" w:type="dxa"/>
            <w:vAlign w:val="center"/>
          </w:tcPr>
          <w:p w:rsidR="00D61DDE" w:rsidRPr="003A2522" w:rsidRDefault="00D61DDE" w:rsidP="00096AED">
            <w:pPr>
              <w:jc w:val="center"/>
              <w:rPr>
                <w:rFonts w:ascii="Times New Roman" w:hAnsi="Times New Roman" w:cs="Times New Roman"/>
                <w:sz w:val="20"/>
                <w:szCs w:val="20"/>
              </w:rPr>
            </w:pPr>
          </w:p>
        </w:tc>
        <w:tc>
          <w:tcPr>
            <w:tcW w:w="3431" w:type="dxa"/>
            <w:vAlign w:val="center"/>
          </w:tcPr>
          <w:p w:rsidR="00D61DDE" w:rsidRPr="003A2522" w:rsidRDefault="00D61DDE" w:rsidP="008A66CC">
            <w:pPr>
              <w:rPr>
                <w:rFonts w:ascii="Times New Roman" w:hAnsi="Times New Roman" w:cs="Times New Roman"/>
                <w:color w:val="000000"/>
                <w:sz w:val="20"/>
                <w:szCs w:val="20"/>
              </w:rPr>
            </w:pPr>
            <w:r w:rsidRPr="003A2522">
              <w:rPr>
                <w:rFonts w:ascii="Times New Roman" w:hAnsi="Times New Roman" w:cs="Times New Roman"/>
                <w:color w:val="000000"/>
                <w:sz w:val="20"/>
                <w:szCs w:val="20"/>
              </w:rPr>
              <w:t xml:space="preserve">Thu nhập bình quân đầu người của xã tại thời điểm xét, công nhận xã nông thôn mới kiểu mẫu phải cao hơn từ 1,5 </w:t>
            </w:r>
            <w:r w:rsidRPr="003A2522">
              <w:rPr>
                <w:rFonts w:ascii="Times New Roman" w:hAnsi="Times New Roman" w:cs="Times New Roman"/>
                <w:color w:val="000000"/>
                <w:sz w:val="20"/>
                <w:szCs w:val="20"/>
              </w:rPr>
              <w:lastRenderedPageBreak/>
              <w:t>lần trở lên so với thu nhập bình quân đầu người tại thời điểm được công nhận xã đạt chuẩn nông thôn mới</w:t>
            </w:r>
          </w:p>
        </w:tc>
        <w:tc>
          <w:tcPr>
            <w:tcW w:w="4678" w:type="dxa"/>
            <w:vAlign w:val="center"/>
          </w:tcPr>
          <w:p w:rsidR="00D61DDE" w:rsidRPr="003A2522" w:rsidRDefault="008C4F8A" w:rsidP="003A2522">
            <w:pPr>
              <w:rPr>
                <w:rFonts w:ascii="Times New Roman" w:hAnsi="Times New Roman" w:cs="Times New Roman"/>
                <w:sz w:val="20"/>
                <w:szCs w:val="20"/>
              </w:rPr>
            </w:pPr>
            <w:r w:rsidRPr="003A2522">
              <w:rPr>
                <w:rFonts w:ascii="Times New Roman" w:hAnsi="Times New Roman" w:cs="Times New Roman"/>
                <w:sz w:val="20"/>
                <w:szCs w:val="20"/>
                <w:lang w:val="pt-PT"/>
              </w:rPr>
              <w:lastRenderedPageBreak/>
              <w:t>Tiếp tục rà soát, điều tra tổng thể về thu nhập bình quân đầu người trên địa bàn xã một cách chính xác và cụ thể nhất</w:t>
            </w:r>
          </w:p>
        </w:tc>
        <w:tc>
          <w:tcPr>
            <w:tcW w:w="1163" w:type="dxa"/>
            <w:vAlign w:val="center"/>
          </w:tcPr>
          <w:p w:rsidR="00D61DDE" w:rsidRPr="003A2522" w:rsidRDefault="008C4F8A" w:rsidP="008A66CC">
            <w:pPr>
              <w:rPr>
                <w:rFonts w:ascii="Times New Roman" w:hAnsi="Times New Roman" w:cs="Times New Roman"/>
                <w:sz w:val="20"/>
                <w:szCs w:val="20"/>
                <w:lang w:val="en-US"/>
              </w:rPr>
            </w:pPr>
            <w:r w:rsidRPr="003A2522">
              <w:rPr>
                <w:rFonts w:ascii="Times New Roman" w:hAnsi="Times New Roman" w:cs="Times New Roman"/>
                <w:sz w:val="20"/>
                <w:szCs w:val="20"/>
                <w:lang w:val="en-US"/>
              </w:rPr>
              <w:t>01/3/2021</w:t>
            </w:r>
          </w:p>
        </w:tc>
        <w:tc>
          <w:tcPr>
            <w:tcW w:w="1134" w:type="dxa"/>
            <w:vAlign w:val="center"/>
          </w:tcPr>
          <w:p w:rsidR="00D61DDE" w:rsidRPr="003A2522" w:rsidRDefault="008C4F8A" w:rsidP="00096AED">
            <w:pPr>
              <w:jc w:val="center"/>
              <w:rPr>
                <w:rFonts w:ascii="Times New Roman" w:hAnsi="Times New Roman" w:cs="Times New Roman"/>
                <w:sz w:val="20"/>
                <w:szCs w:val="20"/>
                <w:lang w:val="en-US"/>
              </w:rPr>
            </w:pPr>
            <w:r w:rsidRPr="003A2522">
              <w:rPr>
                <w:rFonts w:ascii="Times New Roman" w:hAnsi="Times New Roman" w:cs="Times New Roman"/>
                <w:sz w:val="20"/>
                <w:szCs w:val="20"/>
                <w:lang w:val="en-US"/>
              </w:rPr>
              <w:t>30/6/2021</w:t>
            </w:r>
          </w:p>
        </w:tc>
        <w:tc>
          <w:tcPr>
            <w:tcW w:w="1134" w:type="dxa"/>
            <w:vAlign w:val="center"/>
          </w:tcPr>
          <w:p w:rsidR="00D61DDE" w:rsidRPr="003A2522" w:rsidRDefault="008C4F8A" w:rsidP="004D4D1A">
            <w:pPr>
              <w:jc w:val="center"/>
              <w:rPr>
                <w:rFonts w:ascii="Times New Roman" w:hAnsi="Times New Roman" w:cs="Times New Roman"/>
                <w:sz w:val="20"/>
                <w:szCs w:val="20"/>
                <w:lang w:val="en-US"/>
              </w:rPr>
            </w:pPr>
            <w:r w:rsidRPr="003A2522">
              <w:rPr>
                <w:rFonts w:ascii="Times New Roman" w:hAnsi="Times New Roman" w:cs="Times New Roman"/>
                <w:sz w:val="20"/>
                <w:szCs w:val="20"/>
                <w:lang w:val="en-US"/>
              </w:rPr>
              <w:t>Đ/c Bích – VP TK</w:t>
            </w:r>
          </w:p>
        </w:tc>
        <w:tc>
          <w:tcPr>
            <w:tcW w:w="1672" w:type="dxa"/>
            <w:vAlign w:val="center"/>
          </w:tcPr>
          <w:p w:rsidR="00D61DDE" w:rsidRPr="003A2522" w:rsidRDefault="002024F6" w:rsidP="008A66CC">
            <w:pPr>
              <w:jc w:val="center"/>
              <w:rPr>
                <w:rFonts w:ascii="Times New Roman" w:hAnsi="Times New Roman" w:cs="Times New Roman"/>
                <w:sz w:val="20"/>
                <w:szCs w:val="20"/>
                <w:lang w:val="en-US"/>
              </w:rPr>
            </w:pPr>
            <w:r w:rsidRPr="003A2522">
              <w:rPr>
                <w:rFonts w:ascii="Times New Roman" w:hAnsi="Times New Roman" w:cs="Times New Roman"/>
                <w:sz w:val="20"/>
                <w:szCs w:val="20"/>
                <w:lang w:val="en-US"/>
              </w:rPr>
              <w:t xml:space="preserve">Các Ban ngành đoàn thể cấp xã, các đơn vị đóng </w:t>
            </w:r>
            <w:r w:rsidRPr="003A2522">
              <w:rPr>
                <w:rFonts w:ascii="Times New Roman" w:hAnsi="Times New Roman" w:cs="Times New Roman"/>
                <w:sz w:val="20"/>
                <w:szCs w:val="20"/>
                <w:lang w:val="en-US"/>
              </w:rPr>
              <w:lastRenderedPageBreak/>
              <w:t>trên địa bàn, các thôn và toàn thể nhân dân</w:t>
            </w:r>
          </w:p>
        </w:tc>
        <w:tc>
          <w:tcPr>
            <w:tcW w:w="1134" w:type="dxa"/>
            <w:vAlign w:val="center"/>
          </w:tcPr>
          <w:p w:rsidR="00D61DDE" w:rsidRPr="00E00763" w:rsidRDefault="008C4F8A" w:rsidP="00096AED">
            <w:pPr>
              <w:jc w:val="center"/>
              <w:rPr>
                <w:rFonts w:ascii="Times New Roman" w:hAnsi="Times New Roman" w:cs="Times New Roman"/>
                <w:sz w:val="20"/>
                <w:szCs w:val="20"/>
                <w:lang w:val="en-US"/>
              </w:rPr>
            </w:pPr>
            <w:r w:rsidRPr="00E00763">
              <w:rPr>
                <w:rFonts w:ascii="Times New Roman" w:hAnsi="Times New Roman" w:cs="Times New Roman"/>
                <w:sz w:val="20"/>
                <w:szCs w:val="20"/>
                <w:lang w:val="en-US"/>
              </w:rPr>
              <w:lastRenderedPageBreak/>
              <w:t>Đ/c Kỷ - PCT UBND</w:t>
            </w:r>
          </w:p>
        </w:tc>
      </w:tr>
      <w:tr w:rsidR="00D61DDE" w:rsidRPr="003A2522" w:rsidTr="002024F6">
        <w:tc>
          <w:tcPr>
            <w:tcW w:w="709" w:type="dxa"/>
            <w:vAlign w:val="center"/>
          </w:tcPr>
          <w:p w:rsidR="00D61DDE" w:rsidRPr="003A2522" w:rsidRDefault="00D61DDE" w:rsidP="00096AED">
            <w:pPr>
              <w:jc w:val="center"/>
              <w:rPr>
                <w:rFonts w:ascii="Times New Roman" w:hAnsi="Times New Roman" w:cs="Times New Roman"/>
                <w:b/>
                <w:i/>
                <w:sz w:val="20"/>
                <w:szCs w:val="20"/>
                <w:lang w:val="en-US"/>
              </w:rPr>
            </w:pPr>
            <w:r w:rsidRPr="003A2522">
              <w:rPr>
                <w:rFonts w:ascii="Times New Roman" w:hAnsi="Times New Roman" w:cs="Times New Roman"/>
                <w:b/>
                <w:i/>
                <w:sz w:val="20"/>
                <w:szCs w:val="20"/>
                <w:lang w:val="en-US"/>
              </w:rPr>
              <w:lastRenderedPageBreak/>
              <w:t>2.3</w:t>
            </w:r>
          </w:p>
        </w:tc>
        <w:tc>
          <w:tcPr>
            <w:tcW w:w="3431" w:type="dxa"/>
            <w:vAlign w:val="center"/>
          </w:tcPr>
          <w:p w:rsidR="00D61DDE" w:rsidRPr="003A2522" w:rsidRDefault="00D61DDE" w:rsidP="008A66CC">
            <w:pPr>
              <w:rPr>
                <w:rFonts w:ascii="Times New Roman" w:hAnsi="Times New Roman" w:cs="Times New Roman"/>
                <w:b/>
                <w:bCs/>
                <w:i/>
                <w:iCs/>
                <w:color w:val="000000"/>
                <w:sz w:val="20"/>
                <w:szCs w:val="20"/>
                <w:lang w:val="en-US"/>
              </w:rPr>
            </w:pPr>
            <w:r w:rsidRPr="003A2522">
              <w:rPr>
                <w:rFonts w:ascii="Times New Roman" w:hAnsi="Times New Roman" w:cs="Times New Roman"/>
                <w:b/>
                <w:bCs/>
                <w:i/>
                <w:color w:val="000000"/>
                <w:sz w:val="20"/>
                <w:szCs w:val="20"/>
                <w:lang w:val="en-US"/>
              </w:rPr>
              <w:t>Hộ nghèo</w:t>
            </w:r>
          </w:p>
        </w:tc>
        <w:tc>
          <w:tcPr>
            <w:tcW w:w="4678" w:type="dxa"/>
            <w:vAlign w:val="center"/>
          </w:tcPr>
          <w:p w:rsidR="00D61DDE" w:rsidRPr="003A2522" w:rsidRDefault="00D61DDE" w:rsidP="00096AED">
            <w:pPr>
              <w:jc w:val="center"/>
              <w:rPr>
                <w:rFonts w:ascii="Times New Roman" w:hAnsi="Times New Roman" w:cs="Times New Roman"/>
                <w:sz w:val="20"/>
                <w:szCs w:val="20"/>
              </w:rPr>
            </w:pPr>
          </w:p>
        </w:tc>
        <w:tc>
          <w:tcPr>
            <w:tcW w:w="1163" w:type="dxa"/>
            <w:vAlign w:val="center"/>
          </w:tcPr>
          <w:p w:rsidR="00D61DDE" w:rsidRPr="003A2522" w:rsidRDefault="00D61DDE" w:rsidP="008A66CC">
            <w:pPr>
              <w:rPr>
                <w:rFonts w:ascii="Times New Roman" w:hAnsi="Times New Roman" w:cs="Times New Roman"/>
                <w:sz w:val="20"/>
                <w:szCs w:val="20"/>
              </w:rPr>
            </w:pPr>
          </w:p>
        </w:tc>
        <w:tc>
          <w:tcPr>
            <w:tcW w:w="1134" w:type="dxa"/>
            <w:vAlign w:val="center"/>
          </w:tcPr>
          <w:p w:rsidR="00D61DDE" w:rsidRPr="003A2522" w:rsidRDefault="00D61DDE" w:rsidP="00096AED">
            <w:pPr>
              <w:jc w:val="center"/>
              <w:rPr>
                <w:rFonts w:ascii="Times New Roman" w:hAnsi="Times New Roman" w:cs="Times New Roman"/>
                <w:sz w:val="20"/>
                <w:szCs w:val="20"/>
              </w:rPr>
            </w:pPr>
          </w:p>
        </w:tc>
        <w:tc>
          <w:tcPr>
            <w:tcW w:w="1134" w:type="dxa"/>
            <w:vAlign w:val="center"/>
          </w:tcPr>
          <w:p w:rsidR="00D61DDE" w:rsidRPr="003A2522" w:rsidRDefault="00D61DDE" w:rsidP="004D4D1A">
            <w:pPr>
              <w:jc w:val="center"/>
              <w:rPr>
                <w:rFonts w:ascii="Times New Roman" w:hAnsi="Times New Roman" w:cs="Times New Roman"/>
                <w:sz w:val="20"/>
                <w:szCs w:val="20"/>
              </w:rPr>
            </w:pPr>
          </w:p>
        </w:tc>
        <w:tc>
          <w:tcPr>
            <w:tcW w:w="1672" w:type="dxa"/>
            <w:vAlign w:val="center"/>
          </w:tcPr>
          <w:p w:rsidR="00D61DDE" w:rsidRPr="003A2522" w:rsidRDefault="00D61DDE" w:rsidP="008A66CC">
            <w:pPr>
              <w:jc w:val="center"/>
              <w:rPr>
                <w:rFonts w:ascii="Times New Roman" w:hAnsi="Times New Roman" w:cs="Times New Roman"/>
                <w:sz w:val="20"/>
                <w:szCs w:val="20"/>
              </w:rPr>
            </w:pPr>
          </w:p>
        </w:tc>
        <w:tc>
          <w:tcPr>
            <w:tcW w:w="1134" w:type="dxa"/>
            <w:vAlign w:val="center"/>
          </w:tcPr>
          <w:p w:rsidR="00D61DDE" w:rsidRPr="00E00763" w:rsidRDefault="00D61DDE" w:rsidP="00096AED">
            <w:pPr>
              <w:jc w:val="center"/>
              <w:rPr>
                <w:rFonts w:ascii="Times New Roman" w:hAnsi="Times New Roman" w:cs="Times New Roman"/>
                <w:sz w:val="20"/>
                <w:szCs w:val="20"/>
              </w:rPr>
            </w:pPr>
          </w:p>
        </w:tc>
      </w:tr>
      <w:tr w:rsidR="004A33CB" w:rsidRPr="003A2522" w:rsidTr="002024F6">
        <w:tc>
          <w:tcPr>
            <w:tcW w:w="709" w:type="dxa"/>
            <w:vAlign w:val="center"/>
          </w:tcPr>
          <w:p w:rsidR="004A33CB" w:rsidRPr="003A2522" w:rsidRDefault="004A33CB" w:rsidP="004A33CB">
            <w:pPr>
              <w:jc w:val="center"/>
              <w:rPr>
                <w:rFonts w:ascii="Times New Roman" w:hAnsi="Times New Roman" w:cs="Times New Roman"/>
                <w:b/>
                <w:sz w:val="20"/>
                <w:szCs w:val="20"/>
              </w:rPr>
            </w:pPr>
          </w:p>
        </w:tc>
        <w:tc>
          <w:tcPr>
            <w:tcW w:w="3431" w:type="dxa"/>
            <w:vAlign w:val="center"/>
          </w:tcPr>
          <w:p w:rsidR="004A33CB" w:rsidRPr="003A2522" w:rsidRDefault="004A33CB" w:rsidP="004A33CB">
            <w:pPr>
              <w:rPr>
                <w:rFonts w:ascii="Times New Roman" w:hAnsi="Times New Roman" w:cs="Times New Roman"/>
                <w:sz w:val="20"/>
                <w:szCs w:val="20"/>
              </w:rPr>
            </w:pPr>
            <w:r w:rsidRPr="003A2522">
              <w:rPr>
                <w:rFonts w:ascii="Times New Roman" w:hAnsi="Times New Roman" w:cs="Times New Roman"/>
                <w:sz w:val="20"/>
                <w:szCs w:val="20"/>
              </w:rPr>
              <w:t>Không có hộ nghèo (trừ các trường hợp thuộc diện bảo trợ xã hội theo quy định, hoặc do tai nạn rủi ro bất khả kháng, hoặc do bệnh hiểm nghèo).</w:t>
            </w:r>
          </w:p>
        </w:tc>
        <w:tc>
          <w:tcPr>
            <w:tcW w:w="4678" w:type="dxa"/>
            <w:vAlign w:val="center"/>
          </w:tcPr>
          <w:p w:rsidR="004A33CB" w:rsidRPr="004D0D0F" w:rsidRDefault="004A33CB" w:rsidP="004A33CB">
            <w:pPr>
              <w:jc w:val="center"/>
              <w:rPr>
                <w:rFonts w:ascii="Times New Roman" w:hAnsi="Times New Roman" w:cs="Times New Roman"/>
                <w:sz w:val="20"/>
                <w:szCs w:val="20"/>
              </w:rPr>
            </w:pPr>
            <w:r w:rsidRPr="004D0D0F">
              <w:rPr>
                <w:rFonts w:ascii="Times New Roman" w:hAnsi="Times New Roman" w:cs="Times New Roman"/>
                <w:sz w:val="20"/>
                <w:szCs w:val="20"/>
                <w:lang w:val="it-IT"/>
              </w:rPr>
              <w:t xml:space="preserve">Tiếp tục thực hiện tốt </w:t>
            </w:r>
            <w:r w:rsidRPr="004D0D0F">
              <w:rPr>
                <w:rFonts w:ascii="Times New Roman" w:hAnsi="Times New Roman" w:cs="Times New Roman"/>
                <w:color w:val="000000"/>
                <w:spacing w:val="-4"/>
                <w:sz w:val="20"/>
                <w:szCs w:val="20"/>
                <w:lang w:val="it-IT"/>
              </w:rPr>
              <w:t>Đề án giảm nghèo bền vững, nhất là Đề án sinh kế và giảm nghèo bền vững giai đoạn 2</w:t>
            </w:r>
            <w:r>
              <w:rPr>
                <w:rFonts w:ascii="Times New Roman" w:hAnsi="Times New Roman" w:cs="Times New Roman"/>
                <w:color w:val="000000"/>
                <w:spacing w:val="-4"/>
                <w:sz w:val="20"/>
                <w:szCs w:val="20"/>
                <w:lang w:val="it-IT"/>
              </w:rPr>
              <w:t>, thường xuyên kiểm tra, theo dõi và giúp đỡ các hộ gia đình được hỗ trợ gà giống trong các khâu chăm sóc ...</w:t>
            </w:r>
          </w:p>
        </w:tc>
        <w:tc>
          <w:tcPr>
            <w:tcW w:w="1163" w:type="dxa"/>
            <w:vAlign w:val="center"/>
          </w:tcPr>
          <w:p w:rsidR="004A33CB" w:rsidRPr="00191F56" w:rsidRDefault="004A33CB" w:rsidP="004A33CB">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4A33CB" w:rsidRPr="00191F56" w:rsidRDefault="004A33CB" w:rsidP="004A33CB">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4A33CB" w:rsidRPr="004A33CB" w:rsidRDefault="004A33CB" w:rsidP="004A33CB">
            <w:pPr>
              <w:jc w:val="center"/>
              <w:rPr>
                <w:rFonts w:ascii="Times New Roman" w:hAnsi="Times New Roman" w:cs="Times New Roman"/>
                <w:sz w:val="20"/>
                <w:szCs w:val="20"/>
                <w:lang w:val="en-US"/>
              </w:rPr>
            </w:pPr>
            <w:r>
              <w:rPr>
                <w:rFonts w:ascii="Times New Roman" w:hAnsi="Times New Roman" w:cs="Times New Roman"/>
                <w:sz w:val="20"/>
                <w:szCs w:val="20"/>
                <w:lang w:val="en-US"/>
              </w:rPr>
              <w:t>Đ/c Thảo – Văn hóa XH</w:t>
            </w:r>
          </w:p>
        </w:tc>
        <w:tc>
          <w:tcPr>
            <w:tcW w:w="1672" w:type="dxa"/>
            <w:vAlign w:val="center"/>
          </w:tcPr>
          <w:p w:rsidR="004A33CB" w:rsidRPr="003A2522" w:rsidRDefault="004A33CB" w:rsidP="004A33CB">
            <w:pPr>
              <w:jc w:val="center"/>
              <w:rPr>
                <w:rFonts w:ascii="Times New Roman" w:hAnsi="Times New Roman" w:cs="Times New Roman"/>
                <w:sz w:val="20"/>
                <w:szCs w:val="20"/>
              </w:rPr>
            </w:pPr>
            <w:r>
              <w:rPr>
                <w:rFonts w:ascii="Times New Roman" w:hAnsi="Times New Roman" w:cs="Times New Roman"/>
                <w:sz w:val="20"/>
                <w:szCs w:val="20"/>
                <w:lang w:val="en-US"/>
              </w:rPr>
              <w:t>UBMTTQ và c</w:t>
            </w:r>
            <w:r w:rsidRPr="003A2522">
              <w:rPr>
                <w:rFonts w:ascii="Times New Roman" w:hAnsi="Times New Roman" w:cs="Times New Roman"/>
                <w:sz w:val="20"/>
                <w:szCs w:val="20"/>
                <w:lang w:val="en-US"/>
              </w:rPr>
              <w:t xml:space="preserve">ác Ban ngành đoàn thể cấp xã, các thôn và </w:t>
            </w:r>
            <w:r>
              <w:rPr>
                <w:rFonts w:ascii="Times New Roman" w:hAnsi="Times New Roman" w:cs="Times New Roman"/>
                <w:sz w:val="20"/>
                <w:szCs w:val="20"/>
                <w:lang w:val="en-US"/>
              </w:rPr>
              <w:t>các chủ mô hình</w:t>
            </w:r>
          </w:p>
        </w:tc>
        <w:tc>
          <w:tcPr>
            <w:tcW w:w="1134" w:type="dxa"/>
            <w:vAlign w:val="center"/>
          </w:tcPr>
          <w:p w:rsidR="004A33CB" w:rsidRPr="00E00763" w:rsidRDefault="003A2141" w:rsidP="004A33CB">
            <w:pPr>
              <w:jc w:val="center"/>
              <w:rPr>
                <w:rFonts w:ascii="Times New Roman" w:hAnsi="Times New Roman" w:cs="Times New Roman"/>
                <w:sz w:val="20"/>
                <w:szCs w:val="20"/>
                <w:lang w:val="en-US"/>
              </w:rPr>
            </w:pPr>
            <w:r w:rsidRPr="00E00763">
              <w:rPr>
                <w:rFonts w:ascii="Times New Roman" w:hAnsi="Times New Roman" w:cs="Times New Roman"/>
                <w:sz w:val="20"/>
                <w:szCs w:val="20"/>
                <w:lang w:val="en-US"/>
              </w:rPr>
              <w:t>Đ/c Hóa - UBMTTQ</w:t>
            </w:r>
          </w:p>
        </w:tc>
      </w:tr>
      <w:tr w:rsidR="004A33CB" w:rsidRPr="003A2522" w:rsidTr="002024F6">
        <w:tc>
          <w:tcPr>
            <w:tcW w:w="709" w:type="dxa"/>
            <w:vAlign w:val="center"/>
          </w:tcPr>
          <w:p w:rsidR="004A33CB" w:rsidRPr="003A2522" w:rsidRDefault="004A33CB" w:rsidP="004A33CB">
            <w:pPr>
              <w:spacing w:line="276" w:lineRule="auto"/>
              <w:jc w:val="center"/>
              <w:rPr>
                <w:rFonts w:ascii="Times New Roman" w:hAnsi="Times New Roman" w:cs="Times New Roman"/>
                <w:b/>
                <w:sz w:val="20"/>
                <w:szCs w:val="20"/>
                <w:lang w:val="en-US"/>
              </w:rPr>
            </w:pPr>
            <w:r w:rsidRPr="003A2522">
              <w:rPr>
                <w:rFonts w:ascii="Times New Roman" w:hAnsi="Times New Roman" w:cs="Times New Roman"/>
                <w:b/>
                <w:sz w:val="20"/>
                <w:szCs w:val="20"/>
                <w:lang w:val="en-US"/>
              </w:rPr>
              <w:t>2</w:t>
            </w:r>
          </w:p>
        </w:tc>
        <w:tc>
          <w:tcPr>
            <w:tcW w:w="3431" w:type="dxa"/>
            <w:vAlign w:val="center"/>
          </w:tcPr>
          <w:p w:rsidR="004A33CB" w:rsidRPr="003A2522" w:rsidRDefault="004A33CB" w:rsidP="004A33CB">
            <w:pPr>
              <w:spacing w:line="276" w:lineRule="auto"/>
              <w:rPr>
                <w:rFonts w:ascii="Times New Roman" w:hAnsi="Times New Roman" w:cs="Times New Roman"/>
                <w:b/>
                <w:sz w:val="20"/>
                <w:szCs w:val="20"/>
              </w:rPr>
            </w:pPr>
            <w:r w:rsidRPr="003A2522">
              <w:rPr>
                <w:rFonts w:ascii="Times New Roman" w:hAnsi="Times New Roman" w:cs="Times New Roman"/>
                <w:b/>
                <w:sz w:val="20"/>
                <w:szCs w:val="20"/>
              </w:rPr>
              <w:t>Giáo dục – Y tế - Văn hóa</w:t>
            </w:r>
          </w:p>
        </w:tc>
        <w:tc>
          <w:tcPr>
            <w:tcW w:w="4678" w:type="dxa"/>
            <w:vAlign w:val="center"/>
          </w:tcPr>
          <w:p w:rsidR="004A33CB" w:rsidRPr="003A2522" w:rsidRDefault="004A33CB" w:rsidP="004A33CB">
            <w:pPr>
              <w:spacing w:line="276" w:lineRule="auto"/>
              <w:jc w:val="center"/>
              <w:rPr>
                <w:rFonts w:ascii="Times New Roman" w:hAnsi="Times New Roman" w:cs="Times New Roman"/>
                <w:sz w:val="20"/>
                <w:szCs w:val="20"/>
              </w:rPr>
            </w:pPr>
          </w:p>
        </w:tc>
        <w:tc>
          <w:tcPr>
            <w:tcW w:w="1163" w:type="dxa"/>
            <w:vAlign w:val="center"/>
          </w:tcPr>
          <w:p w:rsidR="004A33CB" w:rsidRPr="003A2522" w:rsidRDefault="004A33CB" w:rsidP="004A33CB">
            <w:pPr>
              <w:spacing w:line="276" w:lineRule="auto"/>
              <w:rPr>
                <w:rFonts w:ascii="Times New Roman" w:hAnsi="Times New Roman" w:cs="Times New Roman"/>
                <w:sz w:val="20"/>
                <w:szCs w:val="20"/>
              </w:rPr>
            </w:pPr>
          </w:p>
        </w:tc>
        <w:tc>
          <w:tcPr>
            <w:tcW w:w="1134" w:type="dxa"/>
            <w:vAlign w:val="center"/>
          </w:tcPr>
          <w:p w:rsidR="004A33CB" w:rsidRPr="003A2522" w:rsidRDefault="004A33CB" w:rsidP="004A33CB">
            <w:pPr>
              <w:spacing w:line="276" w:lineRule="auto"/>
              <w:jc w:val="center"/>
              <w:rPr>
                <w:rFonts w:ascii="Times New Roman" w:hAnsi="Times New Roman" w:cs="Times New Roman"/>
                <w:sz w:val="20"/>
                <w:szCs w:val="20"/>
              </w:rPr>
            </w:pPr>
          </w:p>
        </w:tc>
        <w:tc>
          <w:tcPr>
            <w:tcW w:w="1134" w:type="dxa"/>
            <w:vAlign w:val="center"/>
          </w:tcPr>
          <w:p w:rsidR="004A33CB" w:rsidRPr="003A2522" w:rsidRDefault="004A33CB" w:rsidP="004A33CB">
            <w:pPr>
              <w:spacing w:line="276" w:lineRule="auto"/>
              <w:jc w:val="center"/>
              <w:rPr>
                <w:rFonts w:ascii="Times New Roman" w:hAnsi="Times New Roman" w:cs="Times New Roman"/>
                <w:sz w:val="20"/>
                <w:szCs w:val="20"/>
              </w:rPr>
            </w:pPr>
          </w:p>
        </w:tc>
        <w:tc>
          <w:tcPr>
            <w:tcW w:w="1672" w:type="dxa"/>
            <w:vAlign w:val="center"/>
          </w:tcPr>
          <w:p w:rsidR="004A33CB" w:rsidRPr="003A2522" w:rsidRDefault="004A33CB" w:rsidP="004A33CB">
            <w:pPr>
              <w:spacing w:line="276" w:lineRule="auto"/>
              <w:jc w:val="center"/>
              <w:rPr>
                <w:rFonts w:ascii="Times New Roman" w:hAnsi="Times New Roman" w:cs="Times New Roman"/>
                <w:sz w:val="20"/>
                <w:szCs w:val="20"/>
              </w:rPr>
            </w:pPr>
          </w:p>
        </w:tc>
        <w:tc>
          <w:tcPr>
            <w:tcW w:w="1134" w:type="dxa"/>
            <w:vAlign w:val="center"/>
          </w:tcPr>
          <w:p w:rsidR="004A33CB" w:rsidRPr="00E00763" w:rsidRDefault="004A33CB" w:rsidP="004A33CB">
            <w:pPr>
              <w:spacing w:line="276" w:lineRule="auto"/>
              <w:jc w:val="center"/>
              <w:rPr>
                <w:rFonts w:ascii="Times New Roman" w:hAnsi="Times New Roman" w:cs="Times New Roman"/>
                <w:sz w:val="20"/>
                <w:szCs w:val="20"/>
              </w:rPr>
            </w:pPr>
          </w:p>
        </w:tc>
      </w:tr>
      <w:tr w:rsidR="004A33CB" w:rsidRPr="003A2522" w:rsidTr="002024F6">
        <w:tc>
          <w:tcPr>
            <w:tcW w:w="709" w:type="dxa"/>
            <w:vAlign w:val="center"/>
          </w:tcPr>
          <w:p w:rsidR="004A33CB" w:rsidRPr="003A2522" w:rsidRDefault="004A33CB" w:rsidP="004A33CB">
            <w:pPr>
              <w:spacing w:line="276" w:lineRule="auto"/>
              <w:jc w:val="center"/>
              <w:rPr>
                <w:rFonts w:ascii="Times New Roman" w:hAnsi="Times New Roman" w:cs="Times New Roman"/>
                <w:b/>
                <w:i/>
                <w:sz w:val="20"/>
                <w:szCs w:val="20"/>
              </w:rPr>
            </w:pPr>
            <w:r w:rsidRPr="003A2522">
              <w:rPr>
                <w:rFonts w:ascii="Times New Roman" w:hAnsi="Times New Roman" w:cs="Times New Roman"/>
                <w:b/>
                <w:i/>
                <w:sz w:val="20"/>
                <w:szCs w:val="20"/>
                <w:lang w:val="en-US"/>
              </w:rPr>
              <w:t>2</w:t>
            </w:r>
            <w:r w:rsidRPr="003A2522">
              <w:rPr>
                <w:rFonts w:ascii="Times New Roman" w:hAnsi="Times New Roman" w:cs="Times New Roman"/>
                <w:b/>
                <w:i/>
                <w:sz w:val="20"/>
                <w:szCs w:val="20"/>
              </w:rPr>
              <w:t>.1</w:t>
            </w:r>
          </w:p>
        </w:tc>
        <w:tc>
          <w:tcPr>
            <w:tcW w:w="3431" w:type="dxa"/>
            <w:vAlign w:val="center"/>
          </w:tcPr>
          <w:p w:rsidR="004A33CB" w:rsidRPr="003A2522" w:rsidRDefault="004A33CB" w:rsidP="004A33CB">
            <w:pPr>
              <w:spacing w:line="276" w:lineRule="auto"/>
              <w:rPr>
                <w:rFonts w:ascii="Times New Roman" w:hAnsi="Times New Roman" w:cs="Times New Roman"/>
                <w:b/>
                <w:i/>
                <w:sz w:val="20"/>
                <w:szCs w:val="20"/>
              </w:rPr>
            </w:pPr>
            <w:r w:rsidRPr="003A2522">
              <w:rPr>
                <w:rFonts w:ascii="Times New Roman" w:hAnsi="Times New Roman" w:cs="Times New Roman"/>
                <w:b/>
                <w:i/>
                <w:sz w:val="20"/>
                <w:szCs w:val="20"/>
              </w:rPr>
              <w:t>Giáo dục</w:t>
            </w:r>
          </w:p>
        </w:tc>
        <w:tc>
          <w:tcPr>
            <w:tcW w:w="4678" w:type="dxa"/>
            <w:vAlign w:val="center"/>
          </w:tcPr>
          <w:p w:rsidR="004A33CB" w:rsidRPr="003A2522" w:rsidRDefault="004A33CB" w:rsidP="004A33CB">
            <w:pPr>
              <w:spacing w:line="276" w:lineRule="auto"/>
              <w:jc w:val="center"/>
              <w:rPr>
                <w:rFonts w:ascii="Times New Roman" w:hAnsi="Times New Roman" w:cs="Times New Roman"/>
                <w:sz w:val="20"/>
                <w:szCs w:val="20"/>
              </w:rPr>
            </w:pPr>
          </w:p>
        </w:tc>
        <w:tc>
          <w:tcPr>
            <w:tcW w:w="1163" w:type="dxa"/>
            <w:vAlign w:val="center"/>
          </w:tcPr>
          <w:p w:rsidR="004A33CB" w:rsidRPr="003A2522" w:rsidRDefault="004A33CB" w:rsidP="004A33CB">
            <w:pPr>
              <w:spacing w:line="276" w:lineRule="auto"/>
              <w:rPr>
                <w:rFonts w:ascii="Times New Roman" w:hAnsi="Times New Roman" w:cs="Times New Roman"/>
                <w:sz w:val="20"/>
                <w:szCs w:val="20"/>
              </w:rPr>
            </w:pPr>
          </w:p>
        </w:tc>
        <w:tc>
          <w:tcPr>
            <w:tcW w:w="1134" w:type="dxa"/>
            <w:vAlign w:val="center"/>
          </w:tcPr>
          <w:p w:rsidR="004A33CB" w:rsidRPr="003A2522" w:rsidRDefault="004A33CB" w:rsidP="004A33CB">
            <w:pPr>
              <w:spacing w:line="276" w:lineRule="auto"/>
              <w:jc w:val="center"/>
              <w:rPr>
                <w:rFonts w:ascii="Times New Roman" w:hAnsi="Times New Roman" w:cs="Times New Roman"/>
                <w:color w:val="FF0000"/>
                <w:sz w:val="20"/>
                <w:szCs w:val="20"/>
              </w:rPr>
            </w:pPr>
          </w:p>
        </w:tc>
        <w:tc>
          <w:tcPr>
            <w:tcW w:w="1134" w:type="dxa"/>
            <w:vAlign w:val="center"/>
          </w:tcPr>
          <w:p w:rsidR="004A33CB" w:rsidRPr="003A2522" w:rsidRDefault="004A33CB" w:rsidP="004A33CB">
            <w:pPr>
              <w:spacing w:line="276" w:lineRule="auto"/>
              <w:jc w:val="center"/>
              <w:rPr>
                <w:rFonts w:ascii="Times New Roman" w:hAnsi="Times New Roman" w:cs="Times New Roman"/>
                <w:color w:val="FF0000"/>
                <w:sz w:val="20"/>
                <w:szCs w:val="20"/>
              </w:rPr>
            </w:pPr>
          </w:p>
        </w:tc>
        <w:tc>
          <w:tcPr>
            <w:tcW w:w="1672" w:type="dxa"/>
            <w:vAlign w:val="center"/>
          </w:tcPr>
          <w:p w:rsidR="004A33CB" w:rsidRPr="003A2522" w:rsidRDefault="004A33CB" w:rsidP="004A33CB">
            <w:pPr>
              <w:spacing w:line="276" w:lineRule="auto"/>
              <w:jc w:val="center"/>
              <w:rPr>
                <w:rFonts w:ascii="Times New Roman" w:hAnsi="Times New Roman" w:cs="Times New Roman"/>
                <w:sz w:val="20"/>
                <w:szCs w:val="20"/>
              </w:rPr>
            </w:pPr>
          </w:p>
        </w:tc>
        <w:tc>
          <w:tcPr>
            <w:tcW w:w="1134" w:type="dxa"/>
            <w:vAlign w:val="center"/>
          </w:tcPr>
          <w:p w:rsidR="004A33CB" w:rsidRPr="00E00763" w:rsidRDefault="004A33CB" w:rsidP="004A33CB">
            <w:pPr>
              <w:spacing w:line="276" w:lineRule="auto"/>
              <w:jc w:val="center"/>
              <w:rPr>
                <w:rFonts w:ascii="Times New Roman" w:hAnsi="Times New Roman" w:cs="Times New Roman"/>
                <w:sz w:val="20"/>
                <w:szCs w:val="20"/>
              </w:rPr>
            </w:pP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sz w:val="20"/>
                <w:szCs w:val="20"/>
              </w:rPr>
            </w:pPr>
          </w:p>
        </w:tc>
        <w:tc>
          <w:tcPr>
            <w:tcW w:w="3431" w:type="dxa"/>
            <w:vAlign w:val="center"/>
          </w:tcPr>
          <w:p w:rsidR="007F6398" w:rsidRPr="003A2522" w:rsidRDefault="007F6398" w:rsidP="007F6398">
            <w:pPr>
              <w:rPr>
                <w:rFonts w:ascii="Times New Roman" w:hAnsi="Times New Roman" w:cs="Times New Roman"/>
                <w:color w:val="000000"/>
                <w:sz w:val="20"/>
                <w:szCs w:val="20"/>
              </w:rPr>
            </w:pPr>
            <w:r w:rsidRPr="003A2522">
              <w:rPr>
                <w:rFonts w:ascii="Times New Roman" w:hAnsi="Times New Roman" w:cs="Times New Roman"/>
                <w:color w:val="000000"/>
                <w:sz w:val="20"/>
                <w:szCs w:val="20"/>
              </w:rPr>
              <w:t xml:space="preserve">Tỷ lệ huy động trẻ đi học mẫu giáo </w:t>
            </w:r>
          </w:p>
        </w:tc>
        <w:tc>
          <w:tcPr>
            <w:tcW w:w="4678" w:type="dxa"/>
            <w:vMerge w:val="restart"/>
            <w:vAlign w:val="center"/>
          </w:tcPr>
          <w:p w:rsidR="007F6398" w:rsidRPr="007F6398" w:rsidRDefault="007F6398" w:rsidP="007F6398">
            <w:pPr>
              <w:rPr>
                <w:rFonts w:ascii="Times New Roman" w:hAnsi="Times New Roman" w:cs="Times New Roman"/>
                <w:bCs/>
                <w:iCs/>
                <w:sz w:val="20"/>
                <w:szCs w:val="20"/>
                <w:lang w:val="zu-ZA"/>
              </w:rPr>
            </w:pPr>
            <w:r>
              <w:rPr>
                <w:rFonts w:ascii="Times New Roman" w:hAnsi="Times New Roman" w:cs="Times New Roman"/>
                <w:sz w:val="20"/>
                <w:szCs w:val="20"/>
                <w:lang w:val="da-DK"/>
              </w:rPr>
              <w:t xml:space="preserve">- </w:t>
            </w:r>
            <w:r w:rsidRPr="007F6398">
              <w:rPr>
                <w:rFonts w:ascii="Times New Roman" w:hAnsi="Times New Roman" w:cs="Times New Roman"/>
                <w:sz w:val="20"/>
                <w:szCs w:val="20"/>
                <w:lang w:val="da-DK"/>
              </w:rPr>
              <w:t>T</w:t>
            </w:r>
            <w:r w:rsidRPr="007F6398">
              <w:rPr>
                <w:rStyle w:val="Emphasis"/>
                <w:rFonts w:ascii="Times New Roman" w:hAnsi="Times New Roman" w:cs="Times New Roman"/>
                <w:i w:val="0"/>
                <w:sz w:val="20"/>
                <w:szCs w:val="20"/>
                <w:bdr w:val="none" w:sz="0" w:space="0" w:color="auto" w:frame="1"/>
                <w:shd w:val="clear" w:color="auto" w:fill="FFFFFF"/>
                <w:lang w:val="zu-ZA"/>
              </w:rPr>
              <w:t>iếp tục xây dựng cũng cố đ</w:t>
            </w:r>
            <w:r w:rsidRPr="007F6398">
              <w:rPr>
                <w:rFonts w:ascii="Times New Roman" w:hAnsi="Times New Roman" w:cs="Times New Roman"/>
                <w:bCs/>
                <w:iCs/>
                <w:sz w:val="20"/>
                <w:szCs w:val="20"/>
                <w:lang w:val="zu-ZA"/>
              </w:rPr>
              <w:t xml:space="preserve">ảm bảo đủ </w:t>
            </w:r>
            <w:r w:rsidRPr="007F6398">
              <w:rPr>
                <w:rFonts w:ascii="Times New Roman" w:hAnsi="Times New Roman" w:cs="Times New Roman"/>
                <w:sz w:val="20"/>
                <w:szCs w:val="20"/>
                <w:lang w:val="da-DK"/>
              </w:rPr>
              <w:t>cơ sở vật chất và thiết bị dạy học nhằm nâng cao chất lượng dạy và học</w:t>
            </w:r>
            <w:r w:rsidRPr="007F6398">
              <w:rPr>
                <w:rFonts w:ascii="Times New Roman" w:hAnsi="Times New Roman" w:cs="Times New Roman"/>
                <w:bCs/>
                <w:iCs/>
                <w:sz w:val="20"/>
                <w:szCs w:val="20"/>
                <w:lang w:val="zu-ZA"/>
              </w:rPr>
              <w:t xml:space="preserve">, </w:t>
            </w:r>
            <w:r w:rsidRPr="007F6398">
              <w:rPr>
                <w:rStyle w:val="Emphasis"/>
                <w:rFonts w:ascii="Times New Roman" w:hAnsi="Times New Roman" w:cs="Times New Roman"/>
                <w:i w:val="0"/>
                <w:sz w:val="20"/>
                <w:szCs w:val="20"/>
                <w:bdr w:val="none" w:sz="0" w:space="0" w:color="auto" w:frame="1"/>
                <w:shd w:val="clear" w:color="auto" w:fill="FFFFFF"/>
                <w:lang w:val="zu-ZA"/>
              </w:rPr>
              <w:t xml:space="preserve">phấn đấu 3 cấp học </w:t>
            </w:r>
            <w:r w:rsidRPr="007F6398">
              <w:rPr>
                <w:rFonts w:ascii="Times New Roman" w:hAnsi="Times New Roman" w:cs="Times New Roman"/>
                <w:bCs/>
                <w:iCs/>
                <w:sz w:val="20"/>
                <w:szCs w:val="20"/>
                <w:lang w:val="zu-ZA"/>
              </w:rPr>
              <w:t>giữ vững danh hiệu trường chuẩn quốc gia</w:t>
            </w:r>
            <w:r>
              <w:rPr>
                <w:rFonts w:ascii="Times New Roman" w:hAnsi="Times New Roman" w:cs="Times New Roman"/>
                <w:bCs/>
                <w:iCs/>
                <w:sz w:val="20"/>
                <w:szCs w:val="20"/>
                <w:lang w:val="zu-ZA"/>
              </w:rPr>
              <w:t>.</w:t>
            </w:r>
          </w:p>
        </w:tc>
        <w:tc>
          <w:tcPr>
            <w:tcW w:w="1163" w:type="dxa"/>
            <w:vMerge w:val="restart"/>
            <w:vAlign w:val="center"/>
          </w:tcPr>
          <w:p w:rsidR="007F6398" w:rsidRPr="00191F56" w:rsidRDefault="007F6398" w:rsidP="007F6398">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Merge w:val="restart"/>
            <w:vAlign w:val="center"/>
          </w:tcPr>
          <w:p w:rsidR="007F6398" w:rsidRPr="00191F56" w:rsidRDefault="007F6398" w:rsidP="007F6398">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Merge w:val="restart"/>
            <w:vAlign w:val="center"/>
          </w:tcPr>
          <w:p w:rsidR="007F6398" w:rsidRPr="004A33CB" w:rsidRDefault="007F6398" w:rsidP="000D679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Đ/c </w:t>
            </w:r>
            <w:r w:rsidR="000D6796">
              <w:rPr>
                <w:rFonts w:ascii="Times New Roman" w:hAnsi="Times New Roman" w:cs="Times New Roman"/>
                <w:sz w:val="20"/>
                <w:szCs w:val="20"/>
                <w:lang w:val="en-US"/>
              </w:rPr>
              <w:t>Hóa</w:t>
            </w:r>
            <w:r>
              <w:rPr>
                <w:rFonts w:ascii="Times New Roman" w:hAnsi="Times New Roman" w:cs="Times New Roman"/>
                <w:sz w:val="20"/>
                <w:szCs w:val="20"/>
                <w:lang w:val="en-US"/>
              </w:rPr>
              <w:t xml:space="preserve"> – Văn hóa</w:t>
            </w:r>
          </w:p>
        </w:tc>
        <w:tc>
          <w:tcPr>
            <w:tcW w:w="1672" w:type="dxa"/>
            <w:vMerge w:val="restart"/>
            <w:vAlign w:val="center"/>
          </w:tcPr>
          <w:p w:rsidR="007F6398" w:rsidRPr="007F6398" w:rsidRDefault="007F6398" w:rsidP="007F6398">
            <w:pPr>
              <w:jc w:val="center"/>
              <w:rPr>
                <w:rFonts w:ascii="Times New Roman" w:hAnsi="Times New Roman" w:cs="Times New Roman"/>
                <w:sz w:val="20"/>
                <w:szCs w:val="20"/>
                <w:lang w:val="en-US"/>
              </w:rPr>
            </w:pPr>
            <w:r>
              <w:rPr>
                <w:rFonts w:ascii="Times New Roman" w:hAnsi="Times New Roman" w:cs="Times New Roman"/>
                <w:sz w:val="20"/>
                <w:szCs w:val="20"/>
                <w:lang w:val="en-US"/>
              </w:rPr>
              <w:t>Trường Mần non, trường Tiểu học, trường THCS Quang Trung</w:t>
            </w:r>
          </w:p>
        </w:tc>
        <w:tc>
          <w:tcPr>
            <w:tcW w:w="1134" w:type="dxa"/>
            <w:vMerge w:val="restart"/>
            <w:vAlign w:val="center"/>
          </w:tcPr>
          <w:p w:rsidR="007F6398" w:rsidRPr="00E00763" w:rsidRDefault="007F6398" w:rsidP="007F6398">
            <w:pPr>
              <w:jc w:val="center"/>
              <w:rPr>
                <w:rFonts w:ascii="Times New Roman" w:hAnsi="Times New Roman" w:cs="Times New Roman"/>
                <w:sz w:val="20"/>
                <w:szCs w:val="20"/>
                <w:lang w:val="en-US"/>
              </w:rPr>
            </w:pPr>
            <w:r w:rsidRPr="00E00763">
              <w:rPr>
                <w:rFonts w:ascii="Times New Roman" w:hAnsi="Times New Roman" w:cs="Times New Roman"/>
                <w:sz w:val="20"/>
                <w:szCs w:val="20"/>
                <w:lang w:val="en-US"/>
              </w:rPr>
              <w:t>Đ/c Linh – Phó BT Đảng ủy</w:t>
            </w: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sz w:val="20"/>
                <w:szCs w:val="20"/>
              </w:rPr>
            </w:pPr>
          </w:p>
        </w:tc>
        <w:tc>
          <w:tcPr>
            <w:tcW w:w="3431" w:type="dxa"/>
            <w:vAlign w:val="center"/>
          </w:tcPr>
          <w:p w:rsidR="007F6398" w:rsidRPr="003A2522" w:rsidRDefault="007F6398" w:rsidP="007F6398">
            <w:pPr>
              <w:rPr>
                <w:rFonts w:ascii="Times New Roman" w:hAnsi="Times New Roman" w:cs="Times New Roman"/>
                <w:color w:val="000000"/>
                <w:sz w:val="20"/>
                <w:szCs w:val="20"/>
              </w:rPr>
            </w:pPr>
            <w:r w:rsidRPr="003A2522">
              <w:rPr>
                <w:rFonts w:ascii="Times New Roman" w:hAnsi="Times New Roman" w:cs="Times New Roman"/>
                <w:color w:val="000000"/>
                <w:sz w:val="20"/>
                <w:szCs w:val="20"/>
              </w:rPr>
              <w:t>Tỷ lệ trẻ em 6 tuổi vào học lớp 1</w:t>
            </w:r>
          </w:p>
        </w:tc>
        <w:tc>
          <w:tcPr>
            <w:tcW w:w="4678" w:type="dxa"/>
            <w:vMerge/>
            <w:vAlign w:val="center"/>
          </w:tcPr>
          <w:p w:rsidR="007F6398" w:rsidRPr="003A2522" w:rsidRDefault="007F6398" w:rsidP="007F6398">
            <w:pPr>
              <w:jc w:val="center"/>
              <w:rPr>
                <w:rFonts w:ascii="Times New Roman" w:hAnsi="Times New Roman" w:cs="Times New Roman"/>
                <w:sz w:val="20"/>
                <w:szCs w:val="20"/>
              </w:rPr>
            </w:pPr>
          </w:p>
        </w:tc>
        <w:tc>
          <w:tcPr>
            <w:tcW w:w="1163" w:type="dxa"/>
            <w:vMerge/>
            <w:vAlign w:val="center"/>
          </w:tcPr>
          <w:p w:rsidR="007F6398" w:rsidRPr="003A2522" w:rsidRDefault="007F6398" w:rsidP="007F6398">
            <w:pPr>
              <w:rPr>
                <w:rFonts w:ascii="Times New Roman" w:hAnsi="Times New Roman" w:cs="Times New Roman"/>
                <w:sz w:val="20"/>
                <w:szCs w:val="20"/>
              </w:rPr>
            </w:pPr>
          </w:p>
        </w:tc>
        <w:tc>
          <w:tcPr>
            <w:tcW w:w="1134" w:type="dxa"/>
            <w:vMerge/>
            <w:vAlign w:val="center"/>
          </w:tcPr>
          <w:p w:rsidR="007F6398" w:rsidRPr="003A2522" w:rsidRDefault="007F6398" w:rsidP="007F6398">
            <w:pPr>
              <w:jc w:val="center"/>
              <w:rPr>
                <w:rFonts w:ascii="Times New Roman" w:hAnsi="Times New Roman" w:cs="Times New Roman"/>
                <w:sz w:val="20"/>
                <w:szCs w:val="20"/>
              </w:rPr>
            </w:pPr>
          </w:p>
        </w:tc>
        <w:tc>
          <w:tcPr>
            <w:tcW w:w="1134" w:type="dxa"/>
            <w:vMerge/>
            <w:vAlign w:val="center"/>
          </w:tcPr>
          <w:p w:rsidR="007F6398" w:rsidRPr="003A2522" w:rsidRDefault="007F6398" w:rsidP="007F6398">
            <w:pPr>
              <w:jc w:val="center"/>
              <w:rPr>
                <w:rFonts w:ascii="Times New Roman" w:hAnsi="Times New Roman" w:cs="Times New Roman"/>
                <w:sz w:val="20"/>
                <w:szCs w:val="20"/>
              </w:rPr>
            </w:pPr>
          </w:p>
        </w:tc>
        <w:tc>
          <w:tcPr>
            <w:tcW w:w="1672" w:type="dxa"/>
            <w:vMerge/>
            <w:vAlign w:val="center"/>
          </w:tcPr>
          <w:p w:rsidR="007F6398" w:rsidRPr="003A2522" w:rsidRDefault="007F6398" w:rsidP="007F6398">
            <w:pPr>
              <w:jc w:val="center"/>
              <w:rPr>
                <w:rFonts w:ascii="Times New Roman" w:hAnsi="Times New Roman" w:cs="Times New Roman"/>
                <w:sz w:val="20"/>
                <w:szCs w:val="20"/>
              </w:rPr>
            </w:pPr>
          </w:p>
        </w:tc>
        <w:tc>
          <w:tcPr>
            <w:tcW w:w="1134" w:type="dxa"/>
            <w:vMerge/>
            <w:vAlign w:val="center"/>
          </w:tcPr>
          <w:p w:rsidR="007F6398" w:rsidRPr="00E00763" w:rsidRDefault="007F6398" w:rsidP="007F6398">
            <w:pPr>
              <w:jc w:val="center"/>
              <w:rPr>
                <w:rFonts w:ascii="Times New Roman" w:hAnsi="Times New Roman" w:cs="Times New Roman"/>
                <w:sz w:val="20"/>
                <w:szCs w:val="20"/>
              </w:rPr>
            </w:pP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sz w:val="20"/>
                <w:szCs w:val="20"/>
              </w:rPr>
            </w:pPr>
          </w:p>
        </w:tc>
        <w:tc>
          <w:tcPr>
            <w:tcW w:w="3431" w:type="dxa"/>
            <w:vAlign w:val="center"/>
          </w:tcPr>
          <w:p w:rsidR="007F6398" w:rsidRPr="003A2522" w:rsidRDefault="007F6398" w:rsidP="007F6398">
            <w:pPr>
              <w:rPr>
                <w:rFonts w:ascii="Times New Roman" w:hAnsi="Times New Roman" w:cs="Times New Roman"/>
                <w:color w:val="000000"/>
                <w:sz w:val="20"/>
                <w:szCs w:val="20"/>
              </w:rPr>
            </w:pPr>
            <w:r w:rsidRPr="003A2522">
              <w:rPr>
                <w:rFonts w:ascii="Times New Roman" w:hAnsi="Times New Roman" w:cs="Times New Roman"/>
                <w:color w:val="000000"/>
                <w:sz w:val="20"/>
                <w:szCs w:val="20"/>
              </w:rPr>
              <w:t>Tỷ lệ trẻ em 11 tuổi hoàn thành chương trình giáo dục tiểu học ≥95%; số trẻ em 11 tuổi còn lại đều đang học các lớp tiểu học</w:t>
            </w:r>
          </w:p>
        </w:tc>
        <w:tc>
          <w:tcPr>
            <w:tcW w:w="4678" w:type="dxa"/>
            <w:vMerge/>
            <w:vAlign w:val="center"/>
          </w:tcPr>
          <w:p w:rsidR="007F6398" w:rsidRPr="003A2522" w:rsidRDefault="007F6398" w:rsidP="007F6398">
            <w:pPr>
              <w:jc w:val="center"/>
              <w:rPr>
                <w:rFonts w:ascii="Times New Roman" w:hAnsi="Times New Roman" w:cs="Times New Roman"/>
                <w:sz w:val="20"/>
                <w:szCs w:val="20"/>
              </w:rPr>
            </w:pPr>
          </w:p>
        </w:tc>
        <w:tc>
          <w:tcPr>
            <w:tcW w:w="1163" w:type="dxa"/>
            <w:vMerge/>
            <w:vAlign w:val="center"/>
          </w:tcPr>
          <w:p w:rsidR="007F6398" w:rsidRPr="003A2522" w:rsidRDefault="007F6398" w:rsidP="007F6398">
            <w:pPr>
              <w:rPr>
                <w:rFonts w:ascii="Times New Roman" w:hAnsi="Times New Roman" w:cs="Times New Roman"/>
                <w:sz w:val="20"/>
                <w:szCs w:val="20"/>
              </w:rPr>
            </w:pPr>
          </w:p>
        </w:tc>
        <w:tc>
          <w:tcPr>
            <w:tcW w:w="1134" w:type="dxa"/>
            <w:vMerge/>
            <w:vAlign w:val="center"/>
          </w:tcPr>
          <w:p w:rsidR="007F6398" w:rsidRPr="003A2522" w:rsidRDefault="007F6398" w:rsidP="007F6398">
            <w:pPr>
              <w:jc w:val="center"/>
              <w:rPr>
                <w:rFonts w:ascii="Times New Roman" w:hAnsi="Times New Roman" w:cs="Times New Roman"/>
                <w:sz w:val="20"/>
                <w:szCs w:val="20"/>
              </w:rPr>
            </w:pPr>
          </w:p>
        </w:tc>
        <w:tc>
          <w:tcPr>
            <w:tcW w:w="1134" w:type="dxa"/>
            <w:vMerge/>
            <w:vAlign w:val="center"/>
          </w:tcPr>
          <w:p w:rsidR="007F6398" w:rsidRPr="003A2522" w:rsidRDefault="007F6398" w:rsidP="007F6398">
            <w:pPr>
              <w:jc w:val="center"/>
              <w:rPr>
                <w:rFonts w:ascii="Times New Roman" w:hAnsi="Times New Roman" w:cs="Times New Roman"/>
                <w:sz w:val="20"/>
                <w:szCs w:val="20"/>
              </w:rPr>
            </w:pPr>
          </w:p>
        </w:tc>
        <w:tc>
          <w:tcPr>
            <w:tcW w:w="1672" w:type="dxa"/>
            <w:vMerge/>
            <w:vAlign w:val="center"/>
          </w:tcPr>
          <w:p w:rsidR="007F6398" w:rsidRPr="003A2522" w:rsidRDefault="007F6398" w:rsidP="007F6398">
            <w:pPr>
              <w:jc w:val="center"/>
              <w:rPr>
                <w:rFonts w:ascii="Times New Roman" w:hAnsi="Times New Roman" w:cs="Times New Roman"/>
                <w:sz w:val="20"/>
                <w:szCs w:val="20"/>
              </w:rPr>
            </w:pPr>
          </w:p>
        </w:tc>
        <w:tc>
          <w:tcPr>
            <w:tcW w:w="1134" w:type="dxa"/>
            <w:vMerge/>
            <w:vAlign w:val="center"/>
          </w:tcPr>
          <w:p w:rsidR="007F6398" w:rsidRPr="00E00763" w:rsidRDefault="007F6398" w:rsidP="007F6398">
            <w:pPr>
              <w:jc w:val="center"/>
              <w:rPr>
                <w:rFonts w:ascii="Times New Roman" w:hAnsi="Times New Roman" w:cs="Times New Roman"/>
                <w:sz w:val="20"/>
                <w:szCs w:val="20"/>
              </w:rPr>
            </w:pPr>
          </w:p>
        </w:tc>
      </w:tr>
      <w:tr w:rsidR="007F6398" w:rsidRPr="003A2522" w:rsidTr="002024F6">
        <w:tc>
          <w:tcPr>
            <w:tcW w:w="709" w:type="dxa"/>
            <w:vAlign w:val="center"/>
          </w:tcPr>
          <w:p w:rsidR="007F6398" w:rsidRPr="003A2522" w:rsidRDefault="007F6398" w:rsidP="007F6398">
            <w:pPr>
              <w:spacing w:line="276" w:lineRule="auto"/>
              <w:jc w:val="center"/>
              <w:rPr>
                <w:rFonts w:ascii="Times New Roman" w:hAnsi="Times New Roman" w:cs="Times New Roman"/>
                <w:sz w:val="20"/>
                <w:szCs w:val="20"/>
              </w:rPr>
            </w:pPr>
          </w:p>
        </w:tc>
        <w:tc>
          <w:tcPr>
            <w:tcW w:w="3431" w:type="dxa"/>
            <w:vAlign w:val="center"/>
          </w:tcPr>
          <w:p w:rsidR="007F6398" w:rsidRPr="003A2522" w:rsidRDefault="007F6398" w:rsidP="007F6398">
            <w:pPr>
              <w:rPr>
                <w:rFonts w:ascii="Times New Roman" w:hAnsi="Times New Roman" w:cs="Times New Roman"/>
                <w:color w:val="000000"/>
                <w:sz w:val="20"/>
                <w:szCs w:val="20"/>
              </w:rPr>
            </w:pPr>
            <w:r w:rsidRPr="003A2522">
              <w:rPr>
                <w:rFonts w:ascii="Times New Roman" w:hAnsi="Times New Roman" w:cs="Times New Roman"/>
                <w:color w:val="000000"/>
                <w:sz w:val="20"/>
                <w:szCs w:val="20"/>
              </w:rPr>
              <w:t xml:space="preserve">Tỷ lệ thanh niên, thiếu niên trong độ tuổi từ 15 đến 18 đang học chương trình giáo dục phổ thông hoặc giáo dục thường xuyên cấp trung học phổ thông hoặc giáo dục nghề nghiệp </w:t>
            </w:r>
          </w:p>
        </w:tc>
        <w:tc>
          <w:tcPr>
            <w:tcW w:w="4678" w:type="dxa"/>
            <w:vMerge/>
            <w:vAlign w:val="center"/>
          </w:tcPr>
          <w:p w:rsidR="007F6398" w:rsidRPr="003A2522" w:rsidRDefault="007F6398" w:rsidP="007F6398">
            <w:pPr>
              <w:spacing w:line="276" w:lineRule="auto"/>
              <w:jc w:val="center"/>
              <w:rPr>
                <w:rFonts w:ascii="Times New Roman" w:hAnsi="Times New Roman" w:cs="Times New Roman"/>
                <w:sz w:val="20"/>
                <w:szCs w:val="20"/>
              </w:rPr>
            </w:pPr>
          </w:p>
        </w:tc>
        <w:tc>
          <w:tcPr>
            <w:tcW w:w="1163" w:type="dxa"/>
            <w:vMerge/>
            <w:vAlign w:val="center"/>
          </w:tcPr>
          <w:p w:rsidR="007F6398" w:rsidRPr="003A2522" w:rsidRDefault="007F6398" w:rsidP="007F6398">
            <w:pPr>
              <w:spacing w:line="276" w:lineRule="auto"/>
              <w:rPr>
                <w:rFonts w:ascii="Times New Roman" w:hAnsi="Times New Roman" w:cs="Times New Roman"/>
                <w:sz w:val="20"/>
                <w:szCs w:val="20"/>
              </w:rPr>
            </w:pPr>
          </w:p>
        </w:tc>
        <w:tc>
          <w:tcPr>
            <w:tcW w:w="1134" w:type="dxa"/>
            <w:vMerge/>
            <w:vAlign w:val="center"/>
          </w:tcPr>
          <w:p w:rsidR="007F6398" w:rsidRPr="003A2522" w:rsidRDefault="007F6398" w:rsidP="007F6398">
            <w:pPr>
              <w:spacing w:line="276" w:lineRule="auto"/>
              <w:jc w:val="center"/>
              <w:rPr>
                <w:rFonts w:ascii="Times New Roman" w:hAnsi="Times New Roman" w:cs="Times New Roman"/>
                <w:sz w:val="20"/>
                <w:szCs w:val="20"/>
              </w:rPr>
            </w:pPr>
          </w:p>
        </w:tc>
        <w:tc>
          <w:tcPr>
            <w:tcW w:w="1134" w:type="dxa"/>
            <w:vMerge/>
            <w:vAlign w:val="center"/>
          </w:tcPr>
          <w:p w:rsidR="007F6398" w:rsidRPr="003A2522" w:rsidRDefault="007F6398" w:rsidP="007F6398">
            <w:pPr>
              <w:spacing w:line="276" w:lineRule="auto"/>
              <w:jc w:val="center"/>
              <w:rPr>
                <w:rFonts w:ascii="Times New Roman" w:hAnsi="Times New Roman" w:cs="Times New Roman"/>
                <w:sz w:val="20"/>
                <w:szCs w:val="20"/>
              </w:rPr>
            </w:pPr>
          </w:p>
        </w:tc>
        <w:tc>
          <w:tcPr>
            <w:tcW w:w="1672" w:type="dxa"/>
            <w:vMerge/>
            <w:vAlign w:val="center"/>
          </w:tcPr>
          <w:p w:rsidR="007F6398" w:rsidRPr="003A2522" w:rsidRDefault="007F6398" w:rsidP="007F6398">
            <w:pPr>
              <w:jc w:val="center"/>
              <w:rPr>
                <w:rFonts w:ascii="Times New Roman" w:hAnsi="Times New Roman" w:cs="Times New Roman"/>
                <w:sz w:val="20"/>
                <w:szCs w:val="20"/>
              </w:rPr>
            </w:pPr>
          </w:p>
        </w:tc>
        <w:tc>
          <w:tcPr>
            <w:tcW w:w="1134" w:type="dxa"/>
            <w:vMerge/>
            <w:vAlign w:val="center"/>
          </w:tcPr>
          <w:p w:rsidR="007F6398" w:rsidRPr="00E00763" w:rsidRDefault="007F6398" w:rsidP="007F6398">
            <w:pPr>
              <w:spacing w:line="276" w:lineRule="auto"/>
              <w:jc w:val="center"/>
              <w:rPr>
                <w:rFonts w:ascii="Times New Roman" w:hAnsi="Times New Roman" w:cs="Times New Roman"/>
                <w:sz w:val="20"/>
                <w:szCs w:val="20"/>
              </w:rPr>
            </w:pP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b/>
                <w:i/>
                <w:sz w:val="20"/>
                <w:szCs w:val="20"/>
              </w:rPr>
            </w:pPr>
            <w:r w:rsidRPr="003A2522">
              <w:rPr>
                <w:rFonts w:ascii="Times New Roman" w:hAnsi="Times New Roman" w:cs="Times New Roman"/>
                <w:b/>
                <w:i/>
                <w:sz w:val="20"/>
                <w:szCs w:val="20"/>
                <w:lang w:val="en-US"/>
              </w:rPr>
              <w:t>2</w:t>
            </w:r>
            <w:r w:rsidRPr="003A2522">
              <w:rPr>
                <w:rFonts w:ascii="Times New Roman" w:hAnsi="Times New Roman" w:cs="Times New Roman"/>
                <w:b/>
                <w:i/>
                <w:sz w:val="20"/>
                <w:szCs w:val="20"/>
              </w:rPr>
              <w:t>.2</w:t>
            </w:r>
          </w:p>
        </w:tc>
        <w:tc>
          <w:tcPr>
            <w:tcW w:w="3431" w:type="dxa"/>
            <w:vAlign w:val="center"/>
          </w:tcPr>
          <w:p w:rsidR="007F6398" w:rsidRPr="003A2522" w:rsidRDefault="007F6398" w:rsidP="007F6398">
            <w:pPr>
              <w:rPr>
                <w:rFonts w:ascii="Times New Roman" w:hAnsi="Times New Roman" w:cs="Times New Roman"/>
                <w:b/>
                <w:i/>
                <w:sz w:val="20"/>
                <w:szCs w:val="20"/>
              </w:rPr>
            </w:pPr>
            <w:r w:rsidRPr="003A2522">
              <w:rPr>
                <w:rFonts w:ascii="Times New Roman" w:hAnsi="Times New Roman" w:cs="Times New Roman"/>
                <w:b/>
                <w:i/>
                <w:sz w:val="20"/>
                <w:szCs w:val="20"/>
              </w:rPr>
              <w:t>Y tế</w:t>
            </w:r>
          </w:p>
        </w:tc>
        <w:tc>
          <w:tcPr>
            <w:tcW w:w="4678" w:type="dxa"/>
            <w:vAlign w:val="center"/>
          </w:tcPr>
          <w:p w:rsidR="007F6398" w:rsidRPr="003A2522" w:rsidRDefault="007F6398" w:rsidP="007F6398">
            <w:pPr>
              <w:jc w:val="center"/>
              <w:rPr>
                <w:rFonts w:ascii="Times New Roman" w:hAnsi="Times New Roman" w:cs="Times New Roman"/>
                <w:sz w:val="20"/>
                <w:szCs w:val="20"/>
              </w:rPr>
            </w:pPr>
          </w:p>
        </w:tc>
        <w:tc>
          <w:tcPr>
            <w:tcW w:w="1163" w:type="dxa"/>
            <w:vAlign w:val="center"/>
          </w:tcPr>
          <w:p w:rsidR="007F6398" w:rsidRPr="003A2522" w:rsidRDefault="007F6398" w:rsidP="007F6398">
            <w:pPr>
              <w:rPr>
                <w:rFonts w:ascii="Times New Roman" w:hAnsi="Times New Roman" w:cs="Times New Roman"/>
                <w:sz w:val="20"/>
                <w:szCs w:val="20"/>
              </w:rPr>
            </w:pPr>
          </w:p>
        </w:tc>
        <w:tc>
          <w:tcPr>
            <w:tcW w:w="1134" w:type="dxa"/>
            <w:vAlign w:val="center"/>
          </w:tcPr>
          <w:p w:rsidR="007F6398" w:rsidRPr="003A2522" w:rsidRDefault="007F6398" w:rsidP="007F6398">
            <w:pPr>
              <w:jc w:val="center"/>
              <w:rPr>
                <w:rFonts w:ascii="Times New Roman" w:hAnsi="Times New Roman" w:cs="Times New Roman"/>
                <w:sz w:val="20"/>
                <w:szCs w:val="20"/>
              </w:rPr>
            </w:pPr>
          </w:p>
        </w:tc>
        <w:tc>
          <w:tcPr>
            <w:tcW w:w="1134" w:type="dxa"/>
            <w:vAlign w:val="center"/>
          </w:tcPr>
          <w:p w:rsidR="007F6398" w:rsidRPr="003A2522" w:rsidRDefault="007F6398" w:rsidP="007F6398">
            <w:pPr>
              <w:jc w:val="center"/>
              <w:rPr>
                <w:rFonts w:ascii="Times New Roman" w:hAnsi="Times New Roman" w:cs="Times New Roman"/>
                <w:sz w:val="20"/>
                <w:szCs w:val="20"/>
              </w:rPr>
            </w:pPr>
          </w:p>
        </w:tc>
        <w:tc>
          <w:tcPr>
            <w:tcW w:w="1672" w:type="dxa"/>
            <w:vAlign w:val="center"/>
          </w:tcPr>
          <w:p w:rsidR="007F6398" w:rsidRPr="003A2522" w:rsidRDefault="007F6398" w:rsidP="007F6398">
            <w:pPr>
              <w:jc w:val="center"/>
              <w:rPr>
                <w:rFonts w:ascii="Times New Roman" w:hAnsi="Times New Roman" w:cs="Times New Roman"/>
                <w:sz w:val="20"/>
                <w:szCs w:val="20"/>
              </w:rPr>
            </w:pPr>
          </w:p>
        </w:tc>
        <w:tc>
          <w:tcPr>
            <w:tcW w:w="1134" w:type="dxa"/>
            <w:vAlign w:val="center"/>
          </w:tcPr>
          <w:p w:rsidR="007F6398" w:rsidRPr="00E00763" w:rsidRDefault="007F6398" w:rsidP="007F6398">
            <w:pPr>
              <w:jc w:val="center"/>
              <w:rPr>
                <w:rFonts w:ascii="Times New Roman" w:hAnsi="Times New Roman" w:cs="Times New Roman"/>
                <w:sz w:val="20"/>
                <w:szCs w:val="20"/>
              </w:rPr>
            </w:pP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sz w:val="20"/>
                <w:szCs w:val="20"/>
              </w:rPr>
            </w:pPr>
          </w:p>
        </w:tc>
        <w:tc>
          <w:tcPr>
            <w:tcW w:w="3431" w:type="dxa"/>
            <w:vAlign w:val="center"/>
          </w:tcPr>
          <w:p w:rsidR="007F6398" w:rsidRPr="003A2522" w:rsidRDefault="007F6398" w:rsidP="007F6398">
            <w:pPr>
              <w:rPr>
                <w:rFonts w:ascii="Times New Roman" w:hAnsi="Times New Roman" w:cs="Times New Roman"/>
                <w:color w:val="000000"/>
                <w:sz w:val="20"/>
                <w:szCs w:val="20"/>
              </w:rPr>
            </w:pPr>
            <w:r w:rsidRPr="003A2522">
              <w:rPr>
                <w:rFonts w:ascii="Times New Roman" w:hAnsi="Times New Roman" w:cs="Times New Roman"/>
                <w:color w:val="000000"/>
                <w:sz w:val="20"/>
                <w:szCs w:val="20"/>
              </w:rPr>
              <w:t>Trạm y tế xã có đủ điều kiện khám, chữa bệnh bảo hiểm y tế</w:t>
            </w:r>
          </w:p>
        </w:tc>
        <w:tc>
          <w:tcPr>
            <w:tcW w:w="4678" w:type="dxa"/>
            <w:vMerge w:val="restart"/>
            <w:vAlign w:val="center"/>
          </w:tcPr>
          <w:p w:rsidR="007F6398" w:rsidRPr="007F6398" w:rsidRDefault="007F6398" w:rsidP="007F6398">
            <w:pPr>
              <w:rPr>
                <w:rFonts w:ascii="Times New Roman" w:hAnsi="Times New Roman" w:cs="Times New Roman"/>
                <w:sz w:val="20"/>
                <w:szCs w:val="20"/>
              </w:rPr>
            </w:pPr>
            <w:r w:rsidRPr="007F6398">
              <w:rPr>
                <w:rFonts w:ascii="Times New Roman" w:hAnsi="Times New Roman" w:cs="Times New Roman"/>
                <w:sz w:val="20"/>
                <w:szCs w:val="20"/>
              </w:rPr>
              <w:t>- Làm tốt công tác khám chữa bệnh, lập sổ khám chữa bệnh để</w:t>
            </w:r>
            <w:r>
              <w:rPr>
                <w:rFonts w:ascii="Times New Roman" w:hAnsi="Times New Roman" w:cs="Times New Roman"/>
                <w:sz w:val="20"/>
                <w:szCs w:val="20"/>
              </w:rPr>
              <w:t xml:space="preserve"> đảm bảo 100% </w:t>
            </w:r>
            <w:r w:rsidRPr="003A2522">
              <w:rPr>
                <w:rFonts w:ascii="Times New Roman" w:hAnsi="Times New Roman" w:cs="Times New Roman"/>
                <w:color w:val="000000"/>
                <w:sz w:val="20"/>
                <w:szCs w:val="20"/>
              </w:rPr>
              <w:t>Dân số thường trú trên địa bàn xã được quản lý, theo dõi sức khỏe</w:t>
            </w:r>
          </w:p>
        </w:tc>
        <w:tc>
          <w:tcPr>
            <w:tcW w:w="1163" w:type="dxa"/>
            <w:vMerge w:val="restart"/>
            <w:vAlign w:val="center"/>
          </w:tcPr>
          <w:p w:rsidR="007F6398" w:rsidRPr="00191F56" w:rsidRDefault="007F6398" w:rsidP="007F6398">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Merge w:val="restart"/>
            <w:vAlign w:val="center"/>
          </w:tcPr>
          <w:p w:rsidR="007F6398" w:rsidRPr="00191F56" w:rsidRDefault="007F6398" w:rsidP="007F6398">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Merge w:val="restart"/>
            <w:vAlign w:val="center"/>
          </w:tcPr>
          <w:p w:rsidR="007F6398" w:rsidRPr="007F6398" w:rsidRDefault="007F6398" w:rsidP="007F6398">
            <w:pPr>
              <w:jc w:val="center"/>
              <w:rPr>
                <w:rFonts w:ascii="Times New Roman" w:hAnsi="Times New Roman" w:cs="Times New Roman"/>
                <w:sz w:val="20"/>
                <w:szCs w:val="20"/>
                <w:lang w:val="en-US"/>
              </w:rPr>
            </w:pPr>
            <w:r>
              <w:rPr>
                <w:rFonts w:ascii="Times New Roman" w:hAnsi="Times New Roman" w:cs="Times New Roman"/>
                <w:sz w:val="20"/>
                <w:szCs w:val="20"/>
                <w:lang w:val="en-US"/>
              </w:rPr>
              <w:t>Đ/c Thanh – trưởng trạm</w:t>
            </w:r>
          </w:p>
        </w:tc>
        <w:tc>
          <w:tcPr>
            <w:tcW w:w="1672" w:type="dxa"/>
            <w:vMerge w:val="restart"/>
            <w:vAlign w:val="center"/>
          </w:tcPr>
          <w:p w:rsidR="007F6398" w:rsidRPr="007F6398" w:rsidRDefault="007F6398" w:rsidP="007F6398">
            <w:pPr>
              <w:jc w:val="center"/>
              <w:rPr>
                <w:rFonts w:ascii="Times New Roman" w:hAnsi="Times New Roman" w:cs="Times New Roman"/>
                <w:sz w:val="20"/>
                <w:szCs w:val="20"/>
                <w:lang w:val="en-US"/>
              </w:rPr>
            </w:pPr>
            <w:r>
              <w:rPr>
                <w:rFonts w:ascii="Times New Roman" w:hAnsi="Times New Roman" w:cs="Times New Roman"/>
                <w:sz w:val="20"/>
                <w:szCs w:val="20"/>
                <w:lang w:val="en-US"/>
              </w:rPr>
              <w:t>Trạm y tế xã</w:t>
            </w:r>
          </w:p>
        </w:tc>
        <w:tc>
          <w:tcPr>
            <w:tcW w:w="1134" w:type="dxa"/>
            <w:vMerge w:val="restart"/>
            <w:vAlign w:val="center"/>
          </w:tcPr>
          <w:p w:rsidR="007F6398" w:rsidRPr="00E00763" w:rsidRDefault="00AC1D3E" w:rsidP="007F6398">
            <w:pPr>
              <w:jc w:val="center"/>
              <w:rPr>
                <w:rFonts w:ascii="Times New Roman" w:hAnsi="Times New Roman" w:cs="Times New Roman"/>
                <w:sz w:val="20"/>
                <w:szCs w:val="20"/>
              </w:rPr>
            </w:pPr>
            <w:r w:rsidRPr="00E00763">
              <w:rPr>
                <w:rFonts w:ascii="Times New Roman" w:hAnsi="Times New Roman" w:cs="Times New Roman"/>
                <w:sz w:val="20"/>
                <w:szCs w:val="20"/>
              </w:rPr>
              <w:t>Đ/c</w:t>
            </w:r>
            <w:r w:rsidR="007F6398" w:rsidRPr="00E00763">
              <w:rPr>
                <w:rFonts w:ascii="Times New Roman" w:hAnsi="Times New Roman" w:cs="Times New Roman"/>
                <w:sz w:val="20"/>
                <w:szCs w:val="20"/>
              </w:rPr>
              <w:t xml:space="preserve"> Hàn</w:t>
            </w:r>
            <w:r w:rsidRPr="00E00763">
              <w:rPr>
                <w:rFonts w:ascii="Times New Roman" w:hAnsi="Times New Roman" w:cs="Times New Roman"/>
                <w:sz w:val="20"/>
                <w:szCs w:val="20"/>
                <w:lang w:val="en-US"/>
              </w:rPr>
              <w:t xml:space="preserve"> -</w:t>
            </w:r>
            <w:r w:rsidR="007F6398" w:rsidRPr="00E00763">
              <w:rPr>
                <w:rFonts w:ascii="Times New Roman" w:hAnsi="Times New Roman" w:cs="Times New Roman"/>
                <w:sz w:val="20"/>
                <w:szCs w:val="20"/>
              </w:rPr>
              <w:t xml:space="preserve"> CT UBND</w:t>
            </w: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sz w:val="20"/>
                <w:szCs w:val="20"/>
              </w:rPr>
            </w:pPr>
          </w:p>
        </w:tc>
        <w:tc>
          <w:tcPr>
            <w:tcW w:w="3431" w:type="dxa"/>
            <w:vAlign w:val="center"/>
          </w:tcPr>
          <w:p w:rsidR="007F6398" w:rsidRPr="003A2522" w:rsidRDefault="007F6398" w:rsidP="007F6398">
            <w:pPr>
              <w:rPr>
                <w:rFonts w:ascii="Times New Roman" w:hAnsi="Times New Roman" w:cs="Times New Roman"/>
                <w:color w:val="000000"/>
                <w:sz w:val="20"/>
                <w:szCs w:val="20"/>
              </w:rPr>
            </w:pPr>
            <w:r w:rsidRPr="003A2522">
              <w:rPr>
                <w:rFonts w:ascii="Times New Roman" w:hAnsi="Times New Roman" w:cs="Times New Roman"/>
                <w:color w:val="000000"/>
                <w:sz w:val="20"/>
                <w:szCs w:val="20"/>
              </w:rPr>
              <w:t>Dân số thường trú trên địa bàn xã được quản lý, theo dõi sức khỏe</w:t>
            </w:r>
          </w:p>
        </w:tc>
        <w:tc>
          <w:tcPr>
            <w:tcW w:w="4678" w:type="dxa"/>
            <w:vMerge/>
            <w:vAlign w:val="center"/>
          </w:tcPr>
          <w:p w:rsidR="007F6398" w:rsidRPr="003A2522" w:rsidRDefault="007F6398" w:rsidP="007F6398">
            <w:pPr>
              <w:rPr>
                <w:rFonts w:ascii="Times New Roman" w:hAnsi="Times New Roman" w:cs="Times New Roman"/>
                <w:sz w:val="20"/>
                <w:szCs w:val="20"/>
              </w:rPr>
            </w:pPr>
          </w:p>
        </w:tc>
        <w:tc>
          <w:tcPr>
            <w:tcW w:w="1163" w:type="dxa"/>
            <w:vMerge/>
            <w:vAlign w:val="center"/>
          </w:tcPr>
          <w:p w:rsidR="007F6398" w:rsidRPr="003A2522" w:rsidRDefault="007F6398" w:rsidP="007F6398">
            <w:pPr>
              <w:rPr>
                <w:rFonts w:ascii="Times New Roman" w:hAnsi="Times New Roman" w:cs="Times New Roman"/>
                <w:sz w:val="20"/>
                <w:szCs w:val="20"/>
              </w:rPr>
            </w:pPr>
          </w:p>
        </w:tc>
        <w:tc>
          <w:tcPr>
            <w:tcW w:w="1134" w:type="dxa"/>
            <w:vMerge/>
            <w:vAlign w:val="center"/>
          </w:tcPr>
          <w:p w:rsidR="007F6398" w:rsidRPr="003A2522" w:rsidRDefault="007F6398" w:rsidP="007F6398">
            <w:pPr>
              <w:jc w:val="center"/>
              <w:rPr>
                <w:rFonts w:ascii="Times New Roman" w:hAnsi="Times New Roman" w:cs="Times New Roman"/>
                <w:sz w:val="20"/>
                <w:szCs w:val="20"/>
              </w:rPr>
            </w:pPr>
          </w:p>
        </w:tc>
        <w:tc>
          <w:tcPr>
            <w:tcW w:w="1134" w:type="dxa"/>
            <w:vMerge/>
            <w:vAlign w:val="center"/>
          </w:tcPr>
          <w:p w:rsidR="007F6398" w:rsidRPr="003A2522" w:rsidRDefault="007F6398" w:rsidP="007F6398">
            <w:pPr>
              <w:jc w:val="center"/>
              <w:rPr>
                <w:rFonts w:ascii="Times New Roman" w:hAnsi="Times New Roman" w:cs="Times New Roman"/>
                <w:sz w:val="20"/>
                <w:szCs w:val="20"/>
              </w:rPr>
            </w:pPr>
          </w:p>
        </w:tc>
        <w:tc>
          <w:tcPr>
            <w:tcW w:w="1672" w:type="dxa"/>
            <w:vMerge/>
            <w:vAlign w:val="center"/>
          </w:tcPr>
          <w:p w:rsidR="007F6398" w:rsidRPr="003A2522" w:rsidRDefault="007F6398" w:rsidP="007F6398">
            <w:pPr>
              <w:jc w:val="center"/>
              <w:rPr>
                <w:rFonts w:ascii="Times New Roman" w:hAnsi="Times New Roman" w:cs="Times New Roman"/>
                <w:sz w:val="20"/>
                <w:szCs w:val="20"/>
              </w:rPr>
            </w:pPr>
          </w:p>
        </w:tc>
        <w:tc>
          <w:tcPr>
            <w:tcW w:w="1134" w:type="dxa"/>
            <w:vMerge/>
            <w:vAlign w:val="center"/>
          </w:tcPr>
          <w:p w:rsidR="007F6398" w:rsidRPr="00E00763" w:rsidRDefault="007F6398" w:rsidP="007F6398">
            <w:pPr>
              <w:jc w:val="center"/>
              <w:rPr>
                <w:rFonts w:ascii="Times New Roman" w:hAnsi="Times New Roman" w:cs="Times New Roman"/>
                <w:sz w:val="20"/>
                <w:szCs w:val="20"/>
              </w:rPr>
            </w:pP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sz w:val="20"/>
                <w:szCs w:val="20"/>
              </w:rPr>
            </w:pPr>
          </w:p>
        </w:tc>
        <w:tc>
          <w:tcPr>
            <w:tcW w:w="3431" w:type="dxa"/>
            <w:vAlign w:val="center"/>
          </w:tcPr>
          <w:p w:rsidR="007F6398" w:rsidRPr="003A2522" w:rsidRDefault="007F6398" w:rsidP="007F6398">
            <w:pPr>
              <w:rPr>
                <w:rFonts w:ascii="Times New Roman" w:hAnsi="Times New Roman" w:cs="Times New Roman"/>
                <w:sz w:val="20"/>
                <w:szCs w:val="20"/>
              </w:rPr>
            </w:pPr>
            <w:r w:rsidRPr="003A2522">
              <w:rPr>
                <w:rFonts w:ascii="Times New Roman" w:hAnsi="Times New Roman" w:cs="Times New Roman"/>
                <w:sz w:val="20"/>
                <w:szCs w:val="20"/>
              </w:rPr>
              <w:t>Tỷ lệ người dân tham gia bảo hiểm y tế đạt từ 95% trở lên;</w:t>
            </w:r>
          </w:p>
        </w:tc>
        <w:tc>
          <w:tcPr>
            <w:tcW w:w="4678" w:type="dxa"/>
            <w:vAlign w:val="center"/>
          </w:tcPr>
          <w:p w:rsidR="007F6398" w:rsidRPr="007F6398" w:rsidRDefault="00975CC7" w:rsidP="00975CC7">
            <w:pPr>
              <w:rPr>
                <w:rFonts w:ascii="Times New Roman" w:hAnsi="Times New Roman" w:cs="Times New Roman"/>
                <w:sz w:val="20"/>
                <w:szCs w:val="20"/>
              </w:rPr>
            </w:pPr>
            <w:r w:rsidRPr="00E00763">
              <w:rPr>
                <w:rFonts w:ascii="Times New Roman" w:hAnsi="Times New Roman" w:cs="Times New Roman"/>
                <w:color w:val="FF0000"/>
                <w:sz w:val="20"/>
                <w:szCs w:val="20"/>
              </w:rPr>
              <w:t xml:space="preserve">Kế hoạch giao năm 2021 (QĐ 368/QĐ của UBND TPHT) 95%. Hiện tại hết tháng 2 tỷ lệ tham gia BHYT đã sụt giảm còn 89,3%. Do đó cần </w:t>
            </w:r>
            <w:r w:rsidRPr="00E00763">
              <w:rPr>
                <w:rStyle w:val="Emphasis"/>
                <w:rFonts w:ascii="Times New Roman" w:hAnsi="Times New Roman" w:cs="Times New Roman"/>
                <w:i w:val="0"/>
                <w:color w:val="FF0000"/>
                <w:sz w:val="20"/>
                <w:szCs w:val="20"/>
                <w:bdr w:val="none" w:sz="0" w:space="0" w:color="auto" w:frame="1"/>
                <w:shd w:val="clear" w:color="auto" w:fill="FFFFFF"/>
                <w:lang w:val="zu-ZA"/>
              </w:rPr>
              <w:t>t</w:t>
            </w:r>
            <w:r w:rsidR="007F6398" w:rsidRPr="00E00763">
              <w:rPr>
                <w:rStyle w:val="Emphasis"/>
                <w:rFonts w:ascii="Times New Roman" w:hAnsi="Times New Roman" w:cs="Times New Roman"/>
                <w:i w:val="0"/>
                <w:color w:val="FF0000"/>
                <w:sz w:val="20"/>
                <w:szCs w:val="20"/>
                <w:bdr w:val="none" w:sz="0" w:space="0" w:color="auto" w:frame="1"/>
                <w:shd w:val="clear" w:color="auto" w:fill="FFFFFF"/>
                <w:lang w:val="zu-ZA"/>
              </w:rPr>
              <w:t>iếp tục vận động nhân dân tham gia BHYT phấn đấu đạt từ 96% trở lên</w:t>
            </w:r>
          </w:p>
        </w:tc>
        <w:tc>
          <w:tcPr>
            <w:tcW w:w="1163" w:type="dxa"/>
            <w:vAlign w:val="center"/>
          </w:tcPr>
          <w:p w:rsidR="007F6398" w:rsidRPr="00975CC7" w:rsidRDefault="007F6398" w:rsidP="007F6398">
            <w:pPr>
              <w:rPr>
                <w:rFonts w:ascii="Times New Roman" w:hAnsi="Times New Roman" w:cs="Times New Roman"/>
                <w:sz w:val="20"/>
                <w:szCs w:val="20"/>
              </w:rPr>
            </w:pPr>
            <w:r w:rsidRPr="00975CC7">
              <w:rPr>
                <w:rFonts w:ascii="Times New Roman" w:hAnsi="Times New Roman" w:cs="Times New Roman"/>
                <w:sz w:val="20"/>
                <w:szCs w:val="20"/>
              </w:rPr>
              <w:t>01/01/2021</w:t>
            </w:r>
          </w:p>
        </w:tc>
        <w:tc>
          <w:tcPr>
            <w:tcW w:w="1134" w:type="dxa"/>
            <w:vAlign w:val="center"/>
          </w:tcPr>
          <w:p w:rsidR="007F6398" w:rsidRPr="00975CC7" w:rsidRDefault="007F6398" w:rsidP="007F6398">
            <w:pPr>
              <w:jc w:val="center"/>
              <w:rPr>
                <w:rFonts w:ascii="Times New Roman" w:hAnsi="Times New Roman" w:cs="Times New Roman"/>
                <w:sz w:val="20"/>
                <w:szCs w:val="20"/>
              </w:rPr>
            </w:pPr>
            <w:r w:rsidRPr="00975CC7">
              <w:rPr>
                <w:rFonts w:ascii="Times New Roman" w:hAnsi="Times New Roman" w:cs="Times New Roman"/>
                <w:sz w:val="20"/>
                <w:szCs w:val="20"/>
              </w:rPr>
              <w:t>30/12/2021</w:t>
            </w:r>
          </w:p>
        </w:tc>
        <w:tc>
          <w:tcPr>
            <w:tcW w:w="1134" w:type="dxa"/>
            <w:vAlign w:val="center"/>
          </w:tcPr>
          <w:p w:rsidR="007F6398" w:rsidRPr="00975CC7" w:rsidRDefault="007F6398" w:rsidP="007F6398">
            <w:pPr>
              <w:jc w:val="center"/>
              <w:rPr>
                <w:rFonts w:ascii="Times New Roman" w:hAnsi="Times New Roman" w:cs="Times New Roman"/>
                <w:sz w:val="20"/>
                <w:szCs w:val="20"/>
              </w:rPr>
            </w:pPr>
            <w:r w:rsidRPr="00975CC7">
              <w:rPr>
                <w:rFonts w:ascii="Times New Roman" w:hAnsi="Times New Roman" w:cs="Times New Roman"/>
                <w:sz w:val="20"/>
                <w:szCs w:val="20"/>
              </w:rPr>
              <w:t>Đ/c Thảo – Văn hóa XH</w:t>
            </w:r>
          </w:p>
        </w:tc>
        <w:tc>
          <w:tcPr>
            <w:tcW w:w="1672" w:type="dxa"/>
            <w:vAlign w:val="center"/>
          </w:tcPr>
          <w:p w:rsidR="007F6398" w:rsidRPr="003A2522" w:rsidRDefault="007F6398" w:rsidP="007F6398">
            <w:pPr>
              <w:jc w:val="center"/>
              <w:rPr>
                <w:rFonts w:ascii="Times New Roman" w:hAnsi="Times New Roman" w:cs="Times New Roman"/>
                <w:sz w:val="20"/>
                <w:szCs w:val="20"/>
              </w:rPr>
            </w:pPr>
            <w:r w:rsidRPr="00975CC7">
              <w:rPr>
                <w:rFonts w:ascii="Times New Roman" w:hAnsi="Times New Roman" w:cs="Times New Roman"/>
                <w:sz w:val="20"/>
                <w:szCs w:val="20"/>
              </w:rPr>
              <w:t>UBMTTQ xã, các Ban ngành đoàn thể cấp xã, 3 nhà trường, các đơn vị đóng trên địa bà</w:t>
            </w:r>
            <w:r w:rsidRPr="00E00763">
              <w:rPr>
                <w:rFonts w:ascii="Times New Roman" w:hAnsi="Times New Roman" w:cs="Times New Roman"/>
                <w:sz w:val="20"/>
                <w:szCs w:val="20"/>
              </w:rPr>
              <w:t>n, các thôn và toàn thể nhân dân</w:t>
            </w:r>
          </w:p>
        </w:tc>
        <w:tc>
          <w:tcPr>
            <w:tcW w:w="1134" w:type="dxa"/>
            <w:vAlign w:val="center"/>
          </w:tcPr>
          <w:p w:rsidR="007F6398" w:rsidRPr="00E00763" w:rsidRDefault="007F6398" w:rsidP="007F6398">
            <w:pPr>
              <w:jc w:val="center"/>
              <w:rPr>
                <w:rFonts w:ascii="Times New Roman" w:hAnsi="Times New Roman" w:cs="Times New Roman"/>
                <w:sz w:val="20"/>
                <w:szCs w:val="20"/>
              </w:rPr>
            </w:pPr>
            <w:r w:rsidRPr="00E00763">
              <w:rPr>
                <w:rFonts w:ascii="Times New Roman" w:hAnsi="Times New Roman" w:cs="Times New Roman"/>
                <w:sz w:val="20"/>
                <w:szCs w:val="20"/>
              </w:rPr>
              <w:t xml:space="preserve">Đ/c Hàn </w:t>
            </w:r>
            <w:r w:rsidR="00AC1D3E" w:rsidRPr="00E00763">
              <w:rPr>
                <w:rFonts w:ascii="Times New Roman" w:hAnsi="Times New Roman" w:cs="Times New Roman"/>
                <w:sz w:val="20"/>
                <w:szCs w:val="20"/>
              </w:rPr>
              <w:t>-</w:t>
            </w:r>
            <w:r w:rsidRPr="00E00763">
              <w:rPr>
                <w:rFonts w:ascii="Times New Roman" w:hAnsi="Times New Roman" w:cs="Times New Roman"/>
                <w:sz w:val="20"/>
                <w:szCs w:val="20"/>
              </w:rPr>
              <w:t>CT UBND</w:t>
            </w: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b/>
                <w:i/>
                <w:sz w:val="20"/>
                <w:szCs w:val="20"/>
              </w:rPr>
            </w:pPr>
            <w:r w:rsidRPr="003A2522">
              <w:rPr>
                <w:rFonts w:ascii="Times New Roman" w:hAnsi="Times New Roman" w:cs="Times New Roman"/>
                <w:b/>
                <w:i/>
                <w:sz w:val="20"/>
                <w:szCs w:val="20"/>
                <w:lang w:val="en-US"/>
              </w:rPr>
              <w:t>2</w:t>
            </w:r>
            <w:r w:rsidRPr="003A2522">
              <w:rPr>
                <w:rFonts w:ascii="Times New Roman" w:hAnsi="Times New Roman" w:cs="Times New Roman"/>
                <w:b/>
                <w:i/>
                <w:sz w:val="20"/>
                <w:szCs w:val="20"/>
              </w:rPr>
              <w:t>.3</w:t>
            </w:r>
          </w:p>
        </w:tc>
        <w:tc>
          <w:tcPr>
            <w:tcW w:w="3431" w:type="dxa"/>
            <w:vAlign w:val="center"/>
          </w:tcPr>
          <w:p w:rsidR="007F6398" w:rsidRPr="003A2522" w:rsidRDefault="007F6398" w:rsidP="007F6398">
            <w:pPr>
              <w:rPr>
                <w:rFonts w:ascii="Times New Roman" w:hAnsi="Times New Roman" w:cs="Times New Roman"/>
                <w:b/>
                <w:i/>
                <w:sz w:val="20"/>
                <w:szCs w:val="20"/>
              </w:rPr>
            </w:pPr>
            <w:r w:rsidRPr="003A2522">
              <w:rPr>
                <w:rFonts w:ascii="Times New Roman" w:hAnsi="Times New Roman" w:cs="Times New Roman"/>
                <w:b/>
                <w:i/>
                <w:sz w:val="20"/>
                <w:szCs w:val="20"/>
              </w:rPr>
              <w:t>Văn hóa</w:t>
            </w:r>
          </w:p>
        </w:tc>
        <w:tc>
          <w:tcPr>
            <w:tcW w:w="4678" w:type="dxa"/>
            <w:vAlign w:val="center"/>
          </w:tcPr>
          <w:p w:rsidR="007F6398" w:rsidRPr="003A2522" w:rsidRDefault="007F6398" w:rsidP="007F6398">
            <w:pPr>
              <w:jc w:val="center"/>
              <w:rPr>
                <w:rFonts w:ascii="Times New Roman" w:hAnsi="Times New Roman" w:cs="Times New Roman"/>
                <w:sz w:val="20"/>
                <w:szCs w:val="20"/>
              </w:rPr>
            </w:pPr>
          </w:p>
        </w:tc>
        <w:tc>
          <w:tcPr>
            <w:tcW w:w="1163" w:type="dxa"/>
            <w:vAlign w:val="center"/>
          </w:tcPr>
          <w:p w:rsidR="007F6398" w:rsidRPr="003A2522" w:rsidRDefault="007F6398" w:rsidP="007F6398">
            <w:pPr>
              <w:rPr>
                <w:rFonts w:ascii="Times New Roman" w:hAnsi="Times New Roman" w:cs="Times New Roman"/>
                <w:sz w:val="20"/>
                <w:szCs w:val="20"/>
              </w:rPr>
            </w:pPr>
          </w:p>
        </w:tc>
        <w:tc>
          <w:tcPr>
            <w:tcW w:w="1134" w:type="dxa"/>
            <w:vAlign w:val="center"/>
          </w:tcPr>
          <w:p w:rsidR="007F6398" w:rsidRPr="003A2522" w:rsidRDefault="007F6398" w:rsidP="007F6398">
            <w:pPr>
              <w:jc w:val="center"/>
              <w:rPr>
                <w:rFonts w:ascii="Times New Roman" w:hAnsi="Times New Roman" w:cs="Times New Roman"/>
                <w:sz w:val="20"/>
                <w:szCs w:val="20"/>
              </w:rPr>
            </w:pPr>
          </w:p>
        </w:tc>
        <w:tc>
          <w:tcPr>
            <w:tcW w:w="1134" w:type="dxa"/>
            <w:vAlign w:val="center"/>
          </w:tcPr>
          <w:p w:rsidR="007F6398" w:rsidRPr="003A2522" w:rsidRDefault="007F6398" w:rsidP="007F6398">
            <w:pPr>
              <w:jc w:val="center"/>
              <w:rPr>
                <w:rFonts w:ascii="Times New Roman" w:hAnsi="Times New Roman" w:cs="Times New Roman"/>
                <w:sz w:val="20"/>
                <w:szCs w:val="20"/>
              </w:rPr>
            </w:pPr>
          </w:p>
        </w:tc>
        <w:tc>
          <w:tcPr>
            <w:tcW w:w="1672" w:type="dxa"/>
            <w:vAlign w:val="center"/>
          </w:tcPr>
          <w:p w:rsidR="007F6398" w:rsidRPr="003A2522" w:rsidRDefault="007F6398" w:rsidP="007F6398">
            <w:pPr>
              <w:jc w:val="center"/>
              <w:rPr>
                <w:rFonts w:ascii="Times New Roman" w:hAnsi="Times New Roman" w:cs="Times New Roman"/>
                <w:sz w:val="20"/>
                <w:szCs w:val="20"/>
              </w:rPr>
            </w:pPr>
          </w:p>
        </w:tc>
        <w:tc>
          <w:tcPr>
            <w:tcW w:w="1134" w:type="dxa"/>
            <w:vAlign w:val="center"/>
          </w:tcPr>
          <w:p w:rsidR="007F6398" w:rsidRPr="00E00763" w:rsidRDefault="007F6398" w:rsidP="007F6398">
            <w:pPr>
              <w:jc w:val="center"/>
              <w:rPr>
                <w:rFonts w:ascii="Times New Roman" w:hAnsi="Times New Roman" w:cs="Times New Roman"/>
                <w:sz w:val="20"/>
                <w:szCs w:val="20"/>
              </w:rPr>
            </w:pPr>
          </w:p>
        </w:tc>
      </w:tr>
      <w:tr w:rsidR="007F6398" w:rsidRPr="003A2522" w:rsidTr="002024F6">
        <w:tc>
          <w:tcPr>
            <w:tcW w:w="709" w:type="dxa"/>
            <w:vAlign w:val="center"/>
          </w:tcPr>
          <w:p w:rsidR="007F6398" w:rsidRPr="003A2522" w:rsidRDefault="007F6398" w:rsidP="007F6398">
            <w:pPr>
              <w:jc w:val="center"/>
              <w:rPr>
                <w:rFonts w:ascii="Times New Roman" w:hAnsi="Times New Roman" w:cs="Times New Roman"/>
                <w:sz w:val="20"/>
                <w:szCs w:val="20"/>
              </w:rPr>
            </w:pPr>
          </w:p>
        </w:tc>
        <w:tc>
          <w:tcPr>
            <w:tcW w:w="3431" w:type="dxa"/>
            <w:vAlign w:val="center"/>
          </w:tcPr>
          <w:p w:rsidR="007F6398" w:rsidRPr="003A2522" w:rsidRDefault="007F6398" w:rsidP="007F6398">
            <w:pPr>
              <w:rPr>
                <w:rFonts w:ascii="Times New Roman" w:hAnsi="Times New Roman" w:cs="Times New Roman"/>
                <w:color w:val="000000"/>
                <w:sz w:val="20"/>
                <w:szCs w:val="20"/>
              </w:rPr>
            </w:pPr>
            <w:r w:rsidRPr="003A2522">
              <w:rPr>
                <w:rFonts w:ascii="Times New Roman" w:hAnsi="Times New Roman" w:cs="Times New Roman"/>
                <w:color w:val="000000"/>
                <w:sz w:val="20"/>
                <w:szCs w:val="20"/>
              </w:rPr>
              <w:t xml:space="preserve">Có mô hình hoạt động văn hóa, thể thao tiêu biểu, thu hút từ 60% trở lên số người dân thường trú trên địa bàn xã tham gia. </w:t>
            </w:r>
          </w:p>
        </w:tc>
        <w:tc>
          <w:tcPr>
            <w:tcW w:w="4678" w:type="dxa"/>
            <w:vAlign w:val="center"/>
          </w:tcPr>
          <w:p w:rsidR="007F6398" w:rsidRDefault="007F6398" w:rsidP="007F6398">
            <w:pPr>
              <w:rPr>
                <w:rFonts w:ascii="Times New Roman" w:hAnsi="Times New Roman" w:cs="Times New Roman"/>
                <w:sz w:val="20"/>
                <w:szCs w:val="20"/>
              </w:rPr>
            </w:pPr>
            <w:r>
              <w:rPr>
                <w:rFonts w:ascii="Times New Roman" w:hAnsi="Times New Roman" w:cs="Times New Roman"/>
                <w:sz w:val="20"/>
                <w:szCs w:val="20"/>
                <w:lang w:val="zu-ZA"/>
              </w:rPr>
              <w:t xml:space="preserve">- </w:t>
            </w:r>
            <w:r w:rsidRPr="007F6398">
              <w:rPr>
                <w:rFonts w:ascii="Times New Roman" w:hAnsi="Times New Roman" w:cs="Times New Roman"/>
                <w:sz w:val="20"/>
                <w:szCs w:val="20"/>
                <w:lang w:val="zu-ZA"/>
              </w:rPr>
              <w:t>Thường xuyên kiểm tra,</w:t>
            </w:r>
            <w:r w:rsidRPr="007F6398">
              <w:rPr>
                <w:rFonts w:ascii="Times New Roman" w:hAnsi="Times New Roman" w:cs="Times New Roman"/>
                <w:sz w:val="20"/>
                <w:szCs w:val="20"/>
              </w:rPr>
              <w:t xml:space="preserve"> chỉnh trang</w:t>
            </w:r>
            <w:r w:rsidRPr="007F6398">
              <w:rPr>
                <w:rFonts w:ascii="Times New Roman" w:hAnsi="Times New Roman" w:cs="Times New Roman"/>
                <w:sz w:val="20"/>
                <w:szCs w:val="20"/>
                <w:lang w:val="zu-ZA"/>
              </w:rPr>
              <w:t xml:space="preserve"> đầu tư tại khuôn viên</w:t>
            </w:r>
            <w:r w:rsidRPr="007F6398">
              <w:rPr>
                <w:rFonts w:ascii="Times New Roman" w:hAnsi="Times New Roman" w:cs="Times New Roman"/>
                <w:sz w:val="20"/>
                <w:szCs w:val="20"/>
              </w:rPr>
              <w:t xml:space="preserve"> nhà văn hóa</w:t>
            </w:r>
            <w:r w:rsidRPr="007F6398">
              <w:rPr>
                <w:rFonts w:ascii="Times New Roman" w:hAnsi="Times New Roman" w:cs="Times New Roman"/>
                <w:sz w:val="20"/>
                <w:szCs w:val="20"/>
                <w:lang w:val="zu-ZA"/>
              </w:rPr>
              <w:t xml:space="preserve"> và khu thể thao các Thôn đảm bảo đúng quy định.</w:t>
            </w:r>
            <w:r w:rsidRPr="007F6398">
              <w:rPr>
                <w:rFonts w:ascii="Times New Roman" w:hAnsi="Times New Roman" w:cs="Times New Roman"/>
                <w:sz w:val="20"/>
                <w:szCs w:val="20"/>
              </w:rPr>
              <w:t xml:space="preserve"> </w:t>
            </w:r>
          </w:p>
          <w:p w:rsidR="007F6398" w:rsidRPr="007F6398" w:rsidRDefault="007F6398" w:rsidP="007F6398">
            <w:pPr>
              <w:rPr>
                <w:rFonts w:ascii="Times New Roman" w:hAnsi="Times New Roman" w:cs="Times New Roman"/>
                <w:sz w:val="20"/>
                <w:szCs w:val="20"/>
              </w:rPr>
            </w:pPr>
            <w:r w:rsidRPr="007F6398">
              <w:rPr>
                <w:rFonts w:ascii="Times New Roman" w:hAnsi="Times New Roman" w:cs="Times New Roman"/>
                <w:sz w:val="20"/>
                <w:szCs w:val="20"/>
              </w:rPr>
              <w:t>- Huy động xã hội hóa bổ sung các thiết chế văn hóa, dụng cụ thể thao, khu vui chơi cho người già và trẻ em đảm bảo, các khuôn viên nhà văn hóa, khu thể thao thôn thực sự là nơi sinh hoạt cộng đồng của Nhân dân.</w:t>
            </w:r>
          </w:p>
          <w:p w:rsidR="007F6398" w:rsidRPr="007F6398" w:rsidRDefault="007F6398" w:rsidP="007F6398">
            <w:pPr>
              <w:rPr>
                <w:rFonts w:ascii="Times New Roman" w:hAnsi="Times New Roman" w:cs="Times New Roman"/>
                <w:sz w:val="20"/>
                <w:szCs w:val="20"/>
              </w:rPr>
            </w:pPr>
            <w:r w:rsidRPr="007F6398">
              <w:rPr>
                <w:rFonts w:ascii="Times New Roman" w:hAnsi="Times New Roman" w:cs="Times New Roman"/>
                <w:sz w:val="20"/>
                <w:szCs w:val="20"/>
              </w:rPr>
              <w:lastRenderedPageBreak/>
              <w:t xml:space="preserve">- </w:t>
            </w:r>
            <w:r w:rsidRPr="007F6398">
              <w:rPr>
                <w:rFonts w:ascii="Times New Roman" w:hAnsi="Times New Roman" w:cs="Times New Roman"/>
                <w:sz w:val="20"/>
                <w:szCs w:val="20"/>
                <w:lang w:val="zu-ZA"/>
              </w:rPr>
              <w:t>Triển khai xây dựng thêm 02 tiểu công viên tại thôn Minh Yên và thôn Đông Đoài, hoàn thành nhà văn hóa thôn Đông Đoài, chỉnh trang khuôn viên trụ sở UBND xã</w:t>
            </w:r>
          </w:p>
        </w:tc>
        <w:tc>
          <w:tcPr>
            <w:tcW w:w="1163" w:type="dxa"/>
            <w:vAlign w:val="center"/>
          </w:tcPr>
          <w:p w:rsidR="007F6398" w:rsidRPr="00191F56" w:rsidRDefault="007F6398" w:rsidP="007F6398">
            <w:pPr>
              <w:rPr>
                <w:rFonts w:ascii="Times New Roman" w:hAnsi="Times New Roman" w:cs="Times New Roman"/>
                <w:sz w:val="20"/>
                <w:szCs w:val="20"/>
                <w:lang w:val="en-US"/>
              </w:rPr>
            </w:pPr>
            <w:r>
              <w:rPr>
                <w:rFonts w:ascii="Times New Roman" w:hAnsi="Times New Roman" w:cs="Times New Roman"/>
                <w:sz w:val="20"/>
                <w:szCs w:val="20"/>
                <w:lang w:val="en-US"/>
              </w:rPr>
              <w:lastRenderedPageBreak/>
              <w:t>01/01/2021</w:t>
            </w:r>
          </w:p>
        </w:tc>
        <w:tc>
          <w:tcPr>
            <w:tcW w:w="1134" w:type="dxa"/>
            <w:vAlign w:val="center"/>
          </w:tcPr>
          <w:p w:rsidR="007F6398" w:rsidRPr="00191F56" w:rsidRDefault="007F6398" w:rsidP="007F6398">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7F6398" w:rsidRPr="007F6398" w:rsidRDefault="007F6398" w:rsidP="007F6398">
            <w:pPr>
              <w:jc w:val="center"/>
              <w:rPr>
                <w:rFonts w:ascii="Times New Roman" w:hAnsi="Times New Roman" w:cs="Times New Roman"/>
                <w:sz w:val="20"/>
                <w:szCs w:val="20"/>
              </w:rPr>
            </w:pPr>
            <w:r w:rsidRPr="007F6398">
              <w:rPr>
                <w:rFonts w:ascii="Times New Roman" w:hAnsi="Times New Roman" w:cs="Times New Roman"/>
                <w:sz w:val="20"/>
                <w:szCs w:val="20"/>
              </w:rPr>
              <w:t>Đ/c Hóa – Văn hóa</w:t>
            </w:r>
          </w:p>
        </w:tc>
        <w:tc>
          <w:tcPr>
            <w:tcW w:w="1672" w:type="dxa"/>
            <w:vMerge w:val="restart"/>
            <w:vAlign w:val="center"/>
          </w:tcPr>
          <w:p w:rsidR="007F6398" w:rsidRPr="007F6398" w:rsidRDefault="007F6398" w:rsidP="007F6398">
            <w:pPr>
              <w:jc w:val="center"/>
              <w:rPr>
                <w:rFonts w:ascii="Times New Roman" w:hAnsi="Times New Roman" w:cs="Times New Roman"/>
                <w:sz w:val="20"/>
                <w:szCs w:val="20"/>
              </w:rPr>
            </w:pPr>
            <w:r w:rsidRPr="007F6398">
              <w:rPr>
                <w:rFonts w:ascii="Times New Roman" w:hAnsi="Times New Roman" w:cs="Times New Roman"/>
                <w:sz w:val="20"/>
                <w:szCs w:val="20"/>
              </w:rPr>
              <w:t>Các Ban ngành đoàn thể cấ</w:t>
            </w:r>
            <w:r>
              <w:rPr>
                <w:rFonts w:ascii="Times New Roman" w:hAnsi="Times New Roman" w:cs="Times New Roman"/>
                <w:sz w:val="20"/>
                <w:szCs w:val="20"/>
              </w:rPr>
              <w:t>p xã</w:t>
            </w:r>
            <w:r w:rsidRPr="007F6398">
              <w:rPr>
                <w:rFonts w:ascii="Times New Roman" w:hAnsi="Times New Roman" w:cs="Times New Roman"/>
                <w:sz w:val="20"/>
                <w:szCs w:val="20"/>
              </w:rPr>
              <w:t>, các thôn và toàn thể nhân dân</w:t>
            </w:r>
          </w:p>
        </w:tc>
        <w:tc>
          <w:tcPr>
            <w:tcW w:w="1134" w:type="dxa"/>
            <w:vMerge w:val="restart"/>
            <w:vAlign w:val="center"/>
          </w:tcPr>
          <w:p w:rsidR="007F6398" w:rsidRPr="00E00763" w:rsidRDefault="00AC1D3E" w:rsidP="007F6398">
            <w:pPr>
              <w:jc w:val="center"/>
              <w:rPr>
                <w:rFonts w:ascii="Times New Roman" w:hAnsi="Times New Roman" w:cs="Times New Roman"/>
                <w:sz w:val="20"/>
                <w:szCs w:val="20"/>
              </w:rPr>
            </w:pPr>
            <w:r w:rsidRPr="00E00763">
              <w:rPr>
                <w:rFonts w:ascii="Times New Roman" w:hAnsi="Times New Roman" w:cs="Times New Roman"/>
                <w:sz w:val="20"/>
                <w:szCs w:val="20"/>
              </w:rPr>
              <w:t>Đ/c</w:t>
            </w:r>
            <w:r w:rsidR="007F6398" w:rsidRPr="00E00763">
              <w:rPr>
                <w:rFonts w:ascii="Times New Roman" w:hAnsi="Times New Roman" w:cs="Times New Roman"/>
                <w:sz w:val="20"/>
                <w:szCs w:val="20"/>
              </w:rPr>
              <w:t xml:space="preserve"> Kỷ </w:t>
            </w:r>
            <w:r w:rsidRPr="00E00763">
              <w:rPr>
                <w:rFonts w:ascii="Times New Roman" w:hAnsi="Times New Roman" w:cs="Times New Roman"/>
                <w:sz w:val="20"/>
                <w:szCs w:val="20"/>
              </w:rPr>
              <w:t>-</w:t>
            </w:r>
            <w:r w:rsidR="007F6398" w:rsidRPr="00E00763">
              <w:rPr>
                <w:rFonts w:ascii="Times New Roman" w:hAnsi="Times New Roman" w:cs="Times New Roman"/>
                <w:sz w:val="20"/>
                <w:szCs w:val="20"/>
              </w:rPr>
              <w:t>PCT UBND</w:t>
            </w:r>
          </w:p>
        </w:tc>
      </w:tr>
      <w:tr w:rsidR="00AC1D3E" w:rsidRPr="003A2522" w:rsidTr="002024F6">
        <w:tc>
          <w:tcPr>
            <w:tcW w:w="709" w:type="dxa"/>
            <w:vAlign w:val="center"/>
          </w:tcPr>
          <w:p w:rsidR="00AC1D3E" w:rsidRPr="003A2522" w:rsidRDefault="00AC1D3E" w:rsidP="00AC1D3E">
            <w:pPr>
              <w:jc w:val="center"/>
              <w:rPr>
                <w:rFonts w:ascii="Times New Roman" w:hAnsi="Times New Roman" w:cs="Times New Roman"/>
                <w:sz w:val="20"/>
                <w:szCs w:val="20"/>
              </w:rPr>
            </w:pPr>
          </w:p>
        </w:tc>
        <w:tc>
          <w:tcPr>
            <w:tcW w:w="3431" w:type="dxa"/>
            <w:vAlign w:val="center"/>
          </w:tcPr>
          <w:p w:rsidR="00AC1D3E" w:rsidRPr="003A2522" w:rsidRDefault="00AC1D3E" w:rsidP="00AC1D3E">
            <w:pPr>
              <w:rPr>
                <w:rFonts w:ascii="Times New Roman" w:hAnsi="Times New Roman" w:cs="Times New Roman"/>
                <w:color w:val="000000"/>
                <w:sz w:val="20"/>
                <w:szCs w:val="20"/>
              </w:rPr>
            </w:pPr>
            <w:r w:rsidRPr="003A2522">
              <w:rPr>
                <w:rFonts w:ascii="Times New Roman" w:hAnsi="Times New Roman" w:cs="Times New Roman"/>
                <w:color w:val="000000"/>
                <w:sz w:val="20"/>
                <w:szCs w:val="20"/>
              </w:rPr>
              <w:t>Mỗi thôn có ít nhất 01 đội hoặc 01 câu lạc bộ văn hóa - văn nghệ hoạt động thường xuyên, hiệu quả.</w:t>
            </w:r>
          </w:p>
        </w:tc>
        <w:tc>
          <w:tcPr>
            <w:tcW w:w="4678" w:type="dxa"/>
            <w:vAlign w:val="center"/>
          </w:tcPr>
          <w:p w:rsidR="00AC1D3E" w:rsidRPr="00AC1D3E" w:rsidRDefault="00AC1D3E" w:rsidP="00AC1D3E">
            <w:pPr>
              <w:rPr>
                <w:rFonts w:ascii="Times New Roman" w:hAnsi="Times New Roman" w:cs="Times New Roman"/>
                <w:sz w:val="20"/>
                <w:szCs w:val="20"/>
              </w:rPr>
            </w:pPr>
            <w:r w:rsidRPr="007F6398">
              <w:rPr>
                <w:rFonts w:ascii="Times New Roman" w:hAnsi="Times New Roman" w:cs="Times New Roman"/>
                <w:sz w:val="20"/>
                <w:szCs w:val="20"/>
              </w:rPr>
              <w:t>- Tiếp tục phát huy các câu lạc bộ</w:t>
            </w:r>
            <w:r>
              <w:rPr>
                <w:rFonts w:ascii="Times New Roman" w:hAnsi="Times New Roman" w:cs="Times New Roman"/>
                <w:sz w:val="20"/>
                <w:szCs w:val="20"/>
              </w:rPr>
              <w:t xml:space="preserve"> văn hóa </w:t>
            </w:r>
            <w:r w:rsidRPr="00AC1D3E">
              <w:rPr>
                <w:rFonts w:ascii="Times New Roman" w:hAnsi="Times New Roman" w:cs="Times New Roman"/>
                <w:sz w:val="20"/>
                <w:szCs w:val="20"/>
              </w:rPr>
              <w:t>văn nghệ nhất là nhân rộng các câu lạc bộ dân ca ví dặm tại các thôn.</w:t>
            </w:r>
          </w:p>
        </w:tc>
        <w:tc>
          <w:tcPr>
            <w:tcW w:w="1163" w:type="dxa"/>
            <w:vAlign w:val="center"/>
          </w:tcPr>
          <w:p w:rsidR="00AC1D3E" w:rsidRPr="00191F56" w:rsidRDefault="00AC1D3E" w:rsidP="00AC1D3E">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AC1D3E" w:rsidRPr="00191F56" w:rsidRDefault="00AC1D3E" w:rsidP="00AC1D3E">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AC1D3E" w:rsidRPr="007F6398" w:rsidRDefault="00AC1D3E" w:rsidP="00AC1D3E">
            <w:pPr>
              <w:jc w:val="center"/>
              <w:rPr>
                <w:rFonts w:ascii="Times New Roman" w:hAnsi="Times New Roman" w:cs="Times New Roman"/>
                <w:sz w:val="20"/>
                <w:szCs w:val="20"/>
              </w:rPr>
            </w:pPr>
            <w:r w:rsidRPr="007F6398">
              <w:rPr>
                <w:rFonts w:ascii="Times New Roman" w:hAnsi="Times New Roman" w:cs="Times New Roman"/>
                <w:sz w:val="20"/>
                <w:szCs w:val="20"/>
              </w:rPr>
              <w:t>Đ/c Hóa – Văn hóa</w:t>
            </w:r>
          </w:p>
        </w:tc>
        <w:tc>
          <w:tcPr>
            <w:tcW w:w="1672" w:type="dxa"/>
            <w:vMerge/>
            <w:vAlign w:val="center"/>
          </w:tcPr>
          <w:p w:rsidR="00AC1D3E" w:rsidRPr="003A2522" w:rsidRDefault="00AC1D3E" w:rsidP="00AC1D3E">
            <w:pPr>
              <w:jc w:val="center"/>
              <w:rPr>
                <w:rFonts w:ascii="Times New Roman" w:hAnsi="Times New Roman" w:cs="Times New Roman"/>
                <w:sz w:val="20"/>
                <w:szCs w:val="20"/>
              </w:rPr>
            </w:pPr>
          </w:p>
        </w:tc>
        <w:tc>
          <w:tcPr>
            <w:tcW w:w="1134" w:type="dxa"/>
            <w:vMerge/>
            <w:vAlign w:val="center"/>
          </w:tcPr>
          <w:p w:rsidR="00AC1D3E" w:rsidRPr="00E00763" w:rsidRDefault="00AC1D3E" w:rsidP="00AC1D3E">
            <w:pPr>
              <w:jc w:val="center"/>
              <w:rPr>
                <w:rFonts w:ascii="Times New Roman" w:hAnsi="Times New Roman" w:cs="Times New Roman"/>
                <w:sz w:val="20"/>
                <w:szCs w:val="20"/>
              </w:rPr>
            </w:pPr>
          </w:p>
        </w:tc>
      </w:tr>
      <w:tr w:rsidR="00AC1D3E" w:rsidRPr="003A2522" w:rsidTr="002024F6">
        <w:tc>
          <w:tcPr>
            <w:tcW w:w="709" w:type="dxa"/>
            <w:vAlign w:val="center"/>
          </w:tcPr>
          <w:p w:rsidR="00AC1D3E" w:rsidRPr="003A2522" w:rsidRDefault="00AC1D3E" w:rsidP="00AC1D3E">
            <w:pPr>
              <w:jc w:val="center"/>
              <w:rPr>
                <w:rFonts w:ascii="Times New Roman" w:hAnsi="Times New Roman" w:cs="Times New Roman"/>
                <w:b/>
                <w:sz w:val="20"/>
                <w:szCs w:val="20"/>
                <w:lang w:val="en-US"/>
              </w:rPr>
            </w:pPr>
            <w:r w:rsidRPr="003A2522">
              <w:rPr>
                <w:rFonts w:ascii="Times New Roman" w:hAnsi="Times New Roman" w:cs="Times New Roman"/>
                <w:b/>
                <w:sz w:val="20"/>
                <w:szCs w:val="20"/>
                <w:lang w:val="en-US"/>
              </w:rPr>
              <w:t>3</w:t>
            </w:r>
          </w:p>
        </w:tc>
        <w:tc>
          <w:tcPr>
            <w:tcW w:w="3431" w:type="dxa"/>
            <w:vAlign w:val="center"/>
          </w:tcPr>
          <w:p w:rsidR="00AC1D3E" w:rsidRPr="003A2522" w:rsidRDefault="00AC1D3E" w:rsidP="00AC1D3E">
            <w:pPr>
              <w:rPr>
                <w:rFonts w:ascii="Times New Roman" w:hAnsi="Times New Roman" w:cs="Times New Roman"/>
                <w:b/>
                <w:sz w:val="20"/>
                <w:szCs w:val="20"/>
              </w:rPr>
            </w:pPr>
            <w:r w:rsidRPr="003A2522">
              <w:rPr>
                <w:rFonts w:ascii="Times New Roman" w:hAnsi="Times New Roman" w:cs="Times New Roman"/>
                <w:b/>
                <w:sz w:val="20"/>
                <w:szCs w:val="20"/>
              </w:rPr>
              <w:t>Môi trường</w:t>
            </w:r>
          </w:p>
        </w:tc>
        <w:tc>
          <w:tcPr>
            <w:tcW w:w="4678" w:type="dxa"/>
            <w:vAlign w:val="center"/>
          </w:tcPr>
          <w:p w:rsidR="00AC1D3E" w:rsidRPr="003A2522" w:rsidRDefault="00AC1D3E" w:rsidP="00AC1D3E">
            <w:pPr>
              <w:jc w:val="center"/>
              <w:rPr>
                <w:rFonts w:ascii="Times New Roman" w:hAnsi="Times New Roman" w:cs="Times New Roman"/>
                <w:sz w:val="20"/>
                <w:szCs w:val="20"/>
              </w:rPr>
            </w:pPr>
          </w:p>
        </w:tc>
        <w:tc>
          <w:tcPr>
            <w:tcW w:w="1163" w:type="dxa"/>
            <w:vAlign w:val="center"/>
          </w:tcPr>
          <w:p w:rsidR="00AC1D3E" w:rsidRPr="003A2522" w:rsidRDefault="00AC1D3E" w:rsidP="00AC1D3E">
            <w:pPr>
              <w:rPr>
                <w:rFonts w:ascii="Times New Roman" w:hAnsi="Times New Roman" w:cs="Times New Roman"/>
                <w:sz w:val="20"/>
                <w:szCs w:val="20"/>
              </w:rPr>
            </w:pPr>
          </w:p>
        </w:tc>
        <w:tc>
          <w:tcPr>
            <w:tcW w:w="1134" w:type="dxa"/>
            <w:vAlign w:val="center"/>
          </w:tcPr>
          <w:p w:rsidR="00AC1D3E" w:rsidRPr="003A2522" w:rsidRDefault="00AC1D3E" w:rsidP="00AC1D3E">
            <w:pPr>
              <w:jc w:val="center"/>
              <w:rPr>
                <w:rFonts w:ascii="Times New Roman" w:hAnsi="Times New Roman" w:cs="Times New Roman"/>
                <w:sz w:val="20"/>
                <w:szCs w:val="20"/>
              </w:rPr>
            </w:pPr>
          </w:p>
        </w:tc>
        <w:tc>
          <w:tcPr>
            <w:tcW w:w="1134" w:type="dxa"/>
            <w:vAlign w:val="center"/>
          </w:tcPr>
          <w:p w:rsidR="00AC1D3E" w:rsidRPr="003A2522" w:rsidRDefault="00AC1D3E" w:rsidP="00AC1D3E">
            <w:pPr>
              <w:jc w:val="center"/>
              <w:rPr>
                <w:rFonts w:ascii="Times New Roman" w:hAnsi="Times New Roman" w:cs="Times New Roman"/>
                <w:sz w:val="20"/>
                <w:szCs w:val="20"/>
              </w:rPr>
            </w:pPr>
          </w:p>
        </w:tc>
        <w:tc>
          <w:tcPr>
            <w:tcW w:w="1672" w:type="dxa"/>
            <w:vAlign w:val="center"/>
          </w:tcPr>
          <w:p w:rsidR="00AC1D3E" w:rsidRPr="003A2522" w:rsidRDefault="00AC1D3E" w:rsidP="00AC1D3E">
            <w:pPr>
              <w:jc w:val="center"/>
              <w:rPr>
                <w:rFonts w:ascii="Times New Roman" w:hAnsi="Times New Roman" w:cs="Times New Roman"/>
                <w:sz w:val="20"/>
                <w:szCs w:val="20"/>
              </w:rPr>
            </w:pPr>
          </w:p>
        </w:tc>
        <w:tc>
          <w:tcPr>
            <w:tcW w:w="1134" w:type="dxa"/>
            <w:vAlign w:val="center"/>
          </w:tcPr>
          <w:p w:rsidR="00AC1D3E" w:rsidRPr="00E00763" w:rsidRDefault="00AC1D3E" w:rsidP="00AC1D3E">
            <w:pPr>
              <w:jc w:val="center"/>
              <w:rPr>
                <w:rFonts w:ascii="Times New Roman" w:hAnsi="Times New Roman" w:cs="Times New Roman"/>
                <w:sz w:val="20"/>
                <w:szCs w:val="20"/>
              </w:rPr>
            </w:pPr>
          </w:p>
        </w:tc>
      </w:tr>
      <w:tr w:rsidR="00AC1D3E" w:rsidRPr="003A2522" w:rsidTr="002024F6">
        <w:tc>
          <w:tcPr>
            <w:tcW w:w="709" w:type="dxa"/>
            <w:vAlign w:val="center"/>
          </w:tcPr>
          <w:p w:rsidR="00AC1D3E" w:rsidRPr="003A2522" w:rsidRDefault="00AC1D3E" w:rsidP="00AC1D3E">
            <w:pPr>
              <w:jc w:val="center"/>
              <w:rPr>
                <w:rFonts w:ascii="Times New Roman" w:hAnsi="Times New Roman" w:cs="Times New Roman"/>
                <w:sz w:val="20"/>
                <w:szCs w:val="20"/>
              </w:rPr>
            </w:pPr>
            <w:r w:rsidRPr="003A2522">
              <w:rPr>
                <w:rFonts w:ascii="Times New Roman" w:hAnsi="Times New Roman" w:cs="Times New Roman"/>
                <w:sz w:val="20"/>
                <w:szCs w:val="20"/>
                <w:lang w:val="en-US"/>
              </w:rPr>
              <w:t>3</w:t>
            </w:r>
            <w:r w:rsidRPr="003A2522">
              <w:rPr>
                <w:rFonts w:ascii="Times New Roman" w:hAnsi="Times New Roman" w:cs="Times New Roman"/>
                <w:sz w:val="20"/>
                <w:szCs w:val="20"/>
              </w:rPr>
              <w:t>.1</w:t>
            </w:r>
          </w:p>
        </w:tc>
        <w:tc>
          <w:tcPr>
            <w:tcW w:w="3431" w:type="dxa"/>
            <w:vAlign w:val="center"/>
          </w:tcPr>
          <w:p w:rsidR="00AC1D3E" w:rsidRPr="003A2522" w:rsidRDefault="00AC1D3E" w:rsidP="00AC1D3E">
            <w:pPr>
              <w:rPr>
                <w:rFonts w:ascii="Times New Roman" w:hAnsi="Times New Roman" w:cs="Times New Roman"/>
                <w:color w:val="000000"/>
                <w:sz w:val="20"/>
                <w:szCs w:val="20"/>
              </w:rPr>
            </w:pPr>
            <w:r w:rsidRPr="003A2522">
              <w:rPr>
                <w:rFonts w:ascii="Times New Roman" w:hAnsi="Times New Roman" w:cs="Times New Roman"/>
                <w:color w:val="000000"/>
                <w:sz w:val="20"/>
                <w:szCs w:val="20"/>
              </w:rPr>
              <w:t>Tỷ lệ chất thải rắn được thu gom và xử lý theo đúng quy định đạt từ 90% trở lên; tỷ lệ rác thải sinh hoạt được phân loại, áp dụng biện pháp xử lý phù hợp đạt từ 50% trở lên;</w:t>
            </w:r>
          </w:p>
        </w:tc>
        <w:tc>
          <w:tcPr>
            <w:tcW w:w="4678" w:type="dxa"/>
            <w:vAlign w:val="center"/>
          </w:tcPr>
          <w:p w:rsidR="00AC1D3E" w:rsidRPr="00AC1D3E" w:rsidRDefault="00AC1D3E" w:rsidP="00AC1D3E">
            <w:pPr>
              <w:rPr>
                <w:rFonts w:ascii="Times New Roman" w:hAnsi="Times New Roman" w:cs="Times New Roman"/>
                <w:sz w:val="20"/>
                <w:szCs w:val="20"/>
              </w:rPr>
            </w:pPr>
            <w:r w:rsidRPr="00AC1D3E">
              <w:rPr>
                <w:rFonts w:ascii="Times New Roman" w:hAnsi="Times New Roman" w:cs="Times New Roman"/>
                <w:sz w:val="20"/>
                <w:szCs w:val="20"/>
              </w:rPr>
              <w:t xml:space="preserve">- </w:t>
            </w:r>
            <w:r w:rsidRPr="00AC1D3E">
              <w:rPr>
                <w:rFonts w:ascii="Times New Roman" w:hAnsi="Times New Roman" w:cs="Times New Roman"/>
                <w:color w:val="000000"/>
                <w:sz w:val="20"/>
                <w:szCs w:val="20"/>
                <w:lang w:val="it-IT"/>
              </w:rPr>
              <w:t>Tiếp tục tuyên truyền việc phân loại xử lý rác thải tại hộ gia đình</w:t>
            </w:r>
            <w:r w:rsidRPr="00AC1D3E">
              <w:rPr>
                <w:rFonts w:ascii="Times New Roman" w:hAnsi="Times New Roman" w:cs="Times New Roman"/>
                <w:sz w:val="20"/>
                <w:szCs w:val="20"/>
              </w:rPr>
              <w:t>.</w:t>
            </w:r>
          </w:p>
          <w:p w:rsidR="00AC1D3E" w:rsidRPr="00AC1D3E" w:rsidRDefault="00AC1D3E" w:rsidP="00AC1D3E">
            <w:pPr>
              <w:rPr>
                <w:rFonts w:ascii="Times New Roman" w:hAnsi="Times New Roman" w:cs="Times New Roman"/>
                <w:sz w:val="20"/>
                <w:szCs w:val="20"/>
              </w:rPr>
            </w:pPr>
            <w:r w:rsidRPr="00AC1D3E">
              <w:rPr>
                <w:rFonts w:ascii="Times New Roman" w:hAnsi="Times New Roman" w:cs="Times New Roman"/>
                <w:sz w:val="20"/>
                <w:szCs w:val="20"/>
              </w:rPr>
              <w:t>- P</w:t>
            </w:r>
            <w:r w:rsidRPr="00AC1D3E">
              <w:rPr>
                <w:rFonts w:ascii="Times New Roman" w:hAnsi="Times New Roman" w:cs="Times New Roman"/>
                <w:sz w:val="20"/>
                <w:szCs w:val="20"/>
                <w:lang w:val="pt-BR"/>
              </w:rPr>
              <w:t xml:space="preserve">hấn đấu </w:t>
            </w:r>
            <w:r w:rsidRPr="00AC1D3E">
              <w:rPr>
                <w:rFonts w:ascii="Times New Roman" w:hAnsi="Times New Roman" w:cs="Times New Roman"/>
                <w:sz w:val="20"/>
                <w:szCs w:val="20"/>
              </w:rPr>
              <w:t>95 % chất thải rắn được thu gom và xử lý; trên 50% số hộ được phân loại rác thải tại nguồn và xử lý rác hữu cơ tại hộ gia đình hoặc tại nơi tập trung của thôn.</w:t>
            </w:r>
          </w:p>
          <w:p w:rsidR="00AC1D3E" w:rsidRDefault="00AC1D3E" w:rsidP="00AC1D3E">
            <w:pPr>
              <w:rPr>
                <w:rFonts w:ascii="Times New Roman" w:hAnsi="Times New Roman" w:cs="Times New Roman"/>
                <w:sz w:val="20"/>
                <w:szCs w:val="20"/>
                <w:lang w:val="zu-ZA"/>
              </w:rPr>
            </w:pPr>
            <w:r w:rsidRPr="00AC1D3E">
              <w:rPr>
                <w:rFonts w:ascii="Times New Roman" w:hAnsi="Times New Roman" w:cs="Times New Roman"/>
                <w:sz w:val="20"/>
                <w:szCs w:val="20"/>
              </w:rPr>
              <w:t xml:space="preserve">- </w:t>
            </w:r>
            <w:r w:rsidRPr="00AC1D3E">
              <w:rPr>
                <w:rFonts w:ascii="Times New Roman" w:hAnsi="Times New Roman" w:cs="Times New Roman"/>
                <w:bCs/>
                <w:sz w:val="20"/>
                <w:szCs w:val="20"/>
                <w:lang w:val="zu-ZA"/>
              </w:rPr>
              <w:t xml:space="preserve">Tiếp tục vận động Nhân dân đặt </w:t>
            </w:r>
            <w:r w:rsidRPr="00AC1D3E">
              <w:rPr>
                <w:rFonts w:ascii="Times New Roman" w:hAnsi="Times New Roman" w:cs="Times New Roman"/>
                <w:color w:val="000000"/>
                <w:sz w:val="20"/>
                <w:szCs w:val="20"/>
                <w:lang w:val="it-IT"/>
              </w:rPr>
              <w:t>bể lắng lọc xử lý nước thải của hộ gia đình trước khi thải ra môi trường, phấn đấu đạt tỷ lệ trên 50% số hộ;</w:t>
            </w:r>
            <w:r w:rsidRPr="00AC1D3E">
              <w:rPr>
                <w:rFonts w:ascii="Times New Roman" w:hAnsi="Times New Roman" w:cs="Times New Roman"/>
                <w:sz w:val="20"/>
                <w:szCs w:val="20"/>
                <w:lang w:val="zu-ZA"/>
              </w:rPr>
              <w:t>100 % hộ đảm bảo vệ sinh môi trường; 100 % số hộ có hố xí hợp vệ sinh</w:t>
            </w:r>
          </w:p>
          <w:p w:rsidR="00E46449" w:rsidRPr="00E46449" w:rsidRDefault="00E46449" w:rsidP="00AC1D3E">
            <w:pPr>
              <w:rPr>
                <w:rFonts w:ascii="Times New Roman" w:hAnsi="Times New Roman" w:cs="Times New Roman"/>
                <w:sz w:val="20"/>
                <w:szCs w:val="20"/>
              </w:rPr>
            </w:pPr>
            <w:r w:rsidRPr="00E46449">
              <w:rPr>
                <w:rFonts w:ascii="Times New Roman" w:hAnsi="Times New Roman" w:cs="Times New Roman"/>
                <w:sz w:val="20"/>
                <w:szCs w:val="20"/>
                <w:lang w:val="zu-ZA"/>
              </w:rPr>
              <w:t xml:space="preserve">- </w:t>
            </w:r>
            <w:r w:rsidRPr="00E46449">
              <w:rPr>
                <w:rFonts w:ascii="Times New Roman" w:hAnsi="Times New Roman" w:cs="Times New Roman"/>
                <w:color w:val="FF0000"/>
                <w:sz w:val="20"/>
                <w:szCs w:val="20"/>
                <w:lang w:val="zu-ZA"/>
              </w:rPr>
              <w:t>Duy trì và t</w:t>
            </w:r>
            <w:r w:rsidRPr="00E46449">
              <w:rPr>
                <w:rFonts w:ascii="Times New Roman" w:hAnsi="Times New Roman" w:cs="Times New Roman"/>
                <w:color w:val="FF0000"/>
                <w:sz w:val="20"/>
                <w:szCs w:val="20"/>
              </w:rPr>
              <w:t>hiết lập</w:t>
            </w:r>
            <w:r w:rsidRPr="00E46449">
              <w:rPr>
                <w:rFonts w:ascii="Times New Roman" w:hAnsi="Times New Roman" w:cs="Times New Roman"/>
                <w:color w:val="FF0000"/>
                <w:sz w:val="20"/>
                <w:szCs w:val="20"/>
                <w:lang w:val="zu-ZA"/>
              </w:rPr>
              <w:t xml:space="preserve"> thêm</w:t>
            </w:r>
            <w:r w:rsidRPr="00E46449">
              <w:rPr>
                <w:rFonts w:ascii="Times New Roman" w:hAnsi="Times New Roman" w:cs="Times New Roman"/>
                <w:color w:val="FF0000"/>
                <w:sz w:val="20"/>
                <w:szCs w:val="20"/>
              </w:rPr>
              <w:t xml:space="preserve"> hệ thống thu gom bao bì, chai lọ nhiễm hóa chất bảo vệ thực vật được thu gom, xử lý theo đúng quy định về quản lý chất thải nguy</w:t>
            </w:r>
            <w:r w:rsidRPr="00E46449">
              <w:rPr>
                <w:rFonts w:ascii="Times New Roman" w:hAnsi="Times New Roman" w:cs="Times New Roman"/>
                <w:color w:val="FF0000"/>
                <w:spacing w:val="-2"/>
                <w:sz w:val="20"/>
                <w:szCs w:val="20"/>
              </w:rPr>
              <w:t xml:space="preserve"> </w:t>
            </w:r>
            <w:r w:rsidRPr="00E46449">
              <w:rPr>
                <w:rFonts w:ascii="Times New Roman" w:hAnsi="Times New Roman" w:cs="Times New Roman"/>
                <w:color w:val="FF0000"/>
                <w:sz w:val="20"/>
                <w:szCs w:val="20"/>
              </w:rPr>
              <w:t>hại</w:t>
            </w:r>
            <w:r w:rsidRPr="00E46449">
              <w:rPr>
                <w:rFonts w:ascii="Times New Roman" w:hAnsi="Times New Roman" w:cs="Times New Roman"/>
                <w:color w:val="FF0000"/>
                <w:sz w:val="20"/>
                <w:szCs w:val="20"/>
                <w:lang w:val="zu-ZA"/>
              </w:rPr>
              <w:t>.</w:t>
            </w:r>
          </w:p>
        </w:tc>
        <w:tc>
          <w:tcPr>
            <w:tcW w:w="1163" w:type="dxa"/>
            <w:vAlign w:val="center"/>
          </w:tcPr>
          <w:p w:rsidR="00AC1D3E" w:rsidRPr="00191F56" w:rsidRDefault="00AC1D3E" w:rsidP="00AC1D3E">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AC1D3E" w:rsidRPr="00191F56" w:rsidRDefault="00AC1D3E" w:rsidP="00AC1D3E">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AC1D3E" w:rsidRPr="00AC1D3E" w:rsidRDefault="00AC1D3E" w:rsidP="00AC1D3E">
            <w:pPr>
              <w:jc w:val="center"/>
              <w:rPr>
                <w:rFonts w:ascii="Times New Roman" w:hAnsi="Times New Roman" w:cs="Times New Roman"/>
                <w:sz w:val="20"/>
                <w:szCs w:val="20"/>
              </w:rPr>
            </w:pPr>
            <w:r w:rsidRPr="00AC1D3E">
              <w:rPr>
                <w:rFonts w:ascii="Times New Roman" w:hAnsi="Times New Roman" w:cs="Times New Roman"/>
                <w:sz w:val="20"/>
                <w:szCs w:val="20"/>
              </w:rPr>
              <w:t>Đ/c Chức – ĐC MT</w:t>
            </w:r>
          </w:p>
        </w:tc>
        <w:tc>
          <w:tcPr>
            <w:tcW w:w="1672" w:type="dxa"/>
            <w:vAlign w:val="center"/>
          </w:tcPr>
          <w:p w:rsidR="00AC1D3E" w:rsidRPr="00AC1D3E" w:rsidRDefault="00AC1D3E" w:rsidP="00AC1D3E">
            <w:pPr>
              <w:jc w:val="center"/>
              <w:rPr>
                <w:rFonts w:ascii="Times New Roman" w:hAnsi="Times New Roman" w:cs="Times New Roman"/>
                <w:sz w:val="20"/>
                <w:szCs w:val="20"/>
              </w:rPr>
            </w:pPr>
            <w:r w:rsidRPr="00AC1D3E">
              <w:rPr>
                <w:rFonts w:ascii="Times New Roman" w:hAnsi="Times New Roman" w:cs="Times New Roman"/>
                <w:sz w:val="20"/>
                <w:szCs w:val="20"/>
              </w:rPr>
              <w:t xml:space="preserve">Tổ thu gom rác, Hội Phụ nữ và </w:t>
            </w:r>
            <w:r>
              <w:rPr>
                <w:rFonts w:ascii="Times New Roman" w:hAnsi="Times New Roman" w:cs="Times New Roman"/>
                <w:sz w:val="20"/>
                <w:szCs w:val="20"/>
              </w:rPr>
              <w:t>c</w:t>
            </w:r>
            <w:r w:rsidRPr="007F6398">
              <w:rPr>
                <w:rFonts w:ascii="Times New Roman" w:hAnsi="Times New Roman" w:cs="Times New Roman"/>
                <w:sz w:val="20"/>
                <w:szCs w:val="20"/>
              </w:rPr>
              <w:t>ác Ban ngành đoàn thể cấ</w:t>
            </w:r>
            <w:r>
              <w:rPr>
                <w:rFonts w:ascii="Times New Roman" w:hAnsi="Times New Roman" w:cs="Times New Roman"/>
                <w:sz w:val="20"/>
                <w:szCs w:val="20"/>
              </w:rPr>
              <w:t>p xã, các thôn</w:t>
            </w:r>
          </w:p>
        </w:tc>
        <w:tc>
          <w:tcPr>
            <w:tcW w:w="1134" w:type="dxa"/>
            <w:vAlign w:val="center"/>
          </w:tcPr>
          <w:p w:rsidR="00AC1D3E" w:rsidRPr="00E00763" w:rsidRDefault="00AC1D3E" w:rsidP="00AC1D3E">
            <w:pPr>
              <w:jc w:val="center"/>
              <w:rPr>
                <w:rFonts w:ascii="Times New Roman" w:hAnsi="Times New Roman" w:cs="Times New Roman"/>
                <w:sz w:val="20"/>
                <w:szCs w:val="20"/>
              </w:rPr>
            </w:pPr>
            <w:r w:rsidRPr="00E00763">
              <w:rPr>
                <w:rFonts w:ascii="Times New Roman" w:hAnsi="Times New Roman" w:cs="Times New Roman"/>
                <w:sz w:val="20"/>
                <w:szCs w:val="20"/>
              </w:rPr>
              <w:t xml:space="preserve">Đ/c </w:t>
            </w:r>
            <w:r w:rsidRPr="00E00763">
              <w:rPr>
                <w:rFonts w:ascii="Times New Roman" w:hAnsi="Times New Roman" w:cs="Times New Roman"/>
                <w:sz w:val="20"/>
                <w:szCs w:val="20"/>
                <w:lang w:val="en-US"/>
              </w:rPr>
              <w:t>Kỷ</w:t>
            </w:r>
            <w:r w:rsidRPr="00E00763">
              <w:rPr>
                <w:rFonts w:ascii="Times New Roman" w:hAnsi="Times New Roman" w:cs="Times New Roman"/>
                <w:sz w:val="20"/>
                <w:szCs w:val="20"/>
              </w:rPr>
              <w:t xml:space="preserve"> -CT UBND</w:t>
            </w:r>
          </w:p>
        </w:tc>
      </w:tr>
      <w:tr w:rsidR="005B5355" w:rsidRPr="003A2522" w:rsidTr="002024F6">
        <w:tc>
          <w:tcPr>
            <w:tcW w:w="709" w:type="dxa"/>
            <w:vAlign w:val="center"/>
          </w:tcPr>
          <w:p w:rsidR="005B5355" w:rsidRPr="003A2522" w:rsidRDefault="005B5355" w:rsidP="005B5355">
            <w:pPr>
              <w:jc w:val="center"/>
              <w:rPr>
                <w:rFonts w:ascii="Times New Roman" w:hAnsi="Times New Roman" w:cs="Times New Roman"/>
                <w:sz w:val="20"/>
                <w:szCs w:val="20"/>
              </w:rPr>
            </w:pPr>
            <w:r w:rsidRPr="003A2522">
              <w:rPr>
                <w:rFonts w:ascii="Times New Roman" w:hAnsi="Times New Roman" w:cs="Times New Roman"/>
                <w:sz w:val="20"/>
                <w:szCs w:val="20"/>
                <w:lang w:val="en-US"/>
              </w:rPr>
              <w:t>3</w:t>
            </w:r>
            <w:r w:rsidRPr="003A2522">
              <w:rPr>
                <w:rFonts w:ascii="Times New Roman" w:hAnsi="Times New Roman" w:cs="Times New Roman"/>
                <w:sz w:val="20"/>
                <w:szCs w:val="20"/>
              </w:rPr>
              <w:t>.2</w:t>
            </w:r>
          </w:p>
        </w:tc>
        <w:tc>
          <w:tcPr>
            <w:tcW w:w="3431" w:type="dxa"/>
            <w:vAlign w:val="center"/>
          </w:tcPr>
          <w:p w:rsidR="005B5355" w:rsidRPr="003A2522" w:rsidRDefault="005B5355" w:rsidP="005B5355">
            <w:pPr>
              <w:rPr>
                <w:rFonts w:ascii="Times New Roman" w:hAnsi="Times New Roman" w:cs="Times New Roman"/>
                <w:color w:val="000000"/>
                <w:sz w:val="20"/>
                <w:szCs w:val="20"/>
              </w:rPr>
            </w:pPr>
            <w:r w:rsidRPr="003A2522">
              <w:rPr>
                <w:rFonts w:ascii="Times New Roman" w:hAnsi="Times New Roman" w:cs="Times New Roman"/>
                <w:color w:val="000000"/>
                <w:sz w:val="20"/>
                <w:szCs w:val="20"/>
              </w:rPr>
              <w:t>Đường trục xã, trục thôn, ngõ xóm có rãnh thoát nước và được trồng cây bóng mát hoặc trồng hoa, cây cảnh toàn tuyến</w:t>
            </w:r>
          </w:p>
        </w:tc>
        <w:tc>
          <w:tcPr>
            <w:tcW w:w="4678" w:type="dxa"/>
            <w:vAlign w:val="center"/>
          </w:tcPr>
          <w:p w:rsidR="005B5355" w:rsidRDefault="005B5355" w:rsidP="005B5355">
            <w:pPr>
              <w:rPr>
                <w:rFonts w:ascii="Times New Roman" w:hAnsi="Times New Roman" w:cs="Times New Roman"/>
                <w:color w:val="000000"/>
                <w:sz w:val="20"/>
                <w:szCs w:val="20"/>
                <w:lang w:val="it-IT"/>
              </w:rPr>
            </w:pPr>
            <w:r>
              <w:rPr>
                <w:rFonts w:ascii="Times New Roman" w:hAnsi="Times New Roman" w:cs="Times New Roman"/>
                <w:color w:val="000000"/>
                <w:sz w:val="20"/>
                <w:szCs w:val="20"/>
                <w:lang w:val="it-IT"/>
              </w:rPr>
              <w:t xml:space="preserve">- </w:t>
            </w:r>
            <w:r w:rsidRPr="00AC1D3E">
              <w:rPr>
                <w:rFonts w:ascii="Times New Roman" w:hAnsi="Times New Roman" w:cs="Times New Roman"/>
                <w:color w:val="000000"/>
                <w:sz w:val="20"/>
                <w:szCs w:val="20"/>
                <w:lang w:val="it-IT"/>
              </w:rPr>
              <w:t>Ra quân hàng tuần dọn dẹp vệ sinh môi trường đường làng ngõ xóm, phát động rộng rải phong trào 5 không 3 sạch do hội Phụ nữ chủ trì</w:t>
            </w:r>
            <w:r>
              <w:rPr>
                <w:rFonts w:ascii="Times New Roman" w:hAnsi="Times New Roman" w:cs="Times New Roman"/>
                <w:color w:val="000000"/>
                <w:sz w:val="20"/>
                <w:szCs w:val="20"/>
                <w:lang w:val="it-IT"/>
              </w:rPr>
              <w:t>.</w:t>
            </w:r>
          </w:p>
          <w:p w:rsidR="005B5355" w:rsidRPr="00AC1D3E" w:rsidRDefault="005B5355" w:rsidP="005B5355">
            <w:pPr>
              <w:rPr>
                <w:rFonts w:ascii="Times New Roman" w:hAnsi="Times New Roman" w:cs="Times New Roman"/>
                <w:sz w:val="20"/>
                <w:szCs w:val="20"/>
              </w:rPr>
            </w:pPr>
            <w:r>
              <w:rPr>
                <w:rFonts w:ascii="Times New Roman" w:hAnsi="Times New Roman" w:cs="Times New Roman"/>
                <w:color w:val="000000"/>
                <w:sz w:val="20"/>
                <w:szCs w:val="20"/>
                <w:lang w:val="it-IT"/>
              </w:rPr>
              <w:t>- Ra quân triển khai kế hoạch Tết trồng cây năm 2021: triển khai trồng trên 2000 cây xanh trong đợt Tết trồng cây.</w:t>
            </w:r>
          </w:p>
        </w:tc>
        <w:tc>
          <w:tcPr>
            <w:tcW w:w="1163" w:type="dxa"/>
            <w:vAlign w:val="center"/>
          </w:tcPr>
          <w:p w:rsidR="005B5355" w:rsidRPr="00191F56" w:rsidRDefault="005B5355" w:rsidP="005B5355">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5B5355" w:rsidRPr="00191F56" w:rsidRDefault="005B5355" w:rsidP="005B5355">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5B5355" w:rsidRPr="00AC1D3E" w:rsidRDefault="005B5355" w:rsidP="005B5355">
            <w:pPr>
              <w:jc w:val="center"/>
              <w:rPr>
                <w:rFonts w:ascii="Times New Roman" w:hAnsi="Times New Roman" w:cs="Times New Roman"/>
                <w:sz w:val="20"/>
                <w:szCs w:val="20"/>
              </w:rPr>
            </w:pPr>
            <w:r w:rsidRPr="00AC1D3E">
              <w:rPr>
                <w:rFonts w:ascii="Times New Roman" w:hAnsi="Times New Roman" w:cs="Times New Roman"/>
                <w:sz w:val="20"/>
                <w:szCs w:val="20"/>
              </w:rPr>
              <w:t>Đ/c Chức – ĐC MT</w:t>
            </w:r>
          </w:p>
        </w:tc>
        <w:tc>
          <w:tcPr>
            <w:tcW w:w="1672" w:type="dxa"/>
            <w:vAlign w:val="center"/>
          </w:tcPr>
          <w:p w:rsidR="005B5355" w:rsidRPr="00AC1D3E" w:rsidRDefault="005B5355" w:rsidP="005B5355">
            <w:pPr>
              <w:jc w:val="center"/>
              <w:rPr>
                <w:rFonts w:ascii="Times New Roman" w:hAnsi="Times New Roman" w:cs="Times New Roman"/>
                <w:sz w:val="20"/>
                <w:szCs w:val="20"/>
                <w:lang w:val="en-US"/>
              </w:rPr>
            </w:pPr>
            <w:r>
              <w:rPr>
                <w:rFonts w:ascii="Times New Roman" w:hAnsi="Times New Roman" w:cs="Times New Roman"/>
                <w:sz w:val="20"/>
                <w:szCs w:val="20"/>
                <w:lang w:val="en-US"/>
              </w:rPr>
              <w:t>Hội Phụ nữ, 11 thôn</w:t>
            </w:r>
          </w:p>
        </w:tc>
        <w:tc>
          <w:tcPr>
            <w:tcW w:w="1134" w:type="dxa"/>
            <w:vAlign w:val="center"/>
          </w:tcPr>
          <w:p w:rsidR="005B5355" w:rsidRPr="00E00763" w:rsidRDefault="005B5355" w:rsidP="005B5355">
            <w:pPr>
              <w:jc w:val="center"/>
              <w:rPr>
                <w:rFonts w:ascii="Times New Roman" w:hAnsi="Times New Roman" w:cs="Times New Roman"/>
                <w:sz w:val="20"/>
                <w:szCs w:val="20"/>
                <w:lang w:val="en-US"/>
              </w:rPr>
            </w:pPr>
            <w:r w:rsidRPr="00E00763">
              <w:rPr>
                <w:rFonts w:ascii="Times New Roman" w:hAnsi="Times New Roman" w:cs="Times New Roman"/>
                <w:sz w:val="20"/>
                <w:szCs w:val="20"/>
                <w:lang w:val="en-US"/>
              </w:rPr>
              <w:t>Đ/c Hóa – CT UBMTTQ</w:t>
            </w:r>
          </w:p>
        </w:tc>
      </w:tr>
      <w:tr w:rsidR="005B5355" w:rsidRPr="003A2522" w:rsidTr="002024F6">
        <w:tc>
          <w:tcPr>
            <w:tcW w:w="709" w:type="dxa"/>
            <w:vAlign w:val="center"/>
          </w:tcPr>
          <w:p w:rsidR="005B5355" w:rsidRPr="003A2522" w:rsidRDefault="005B5355" w:rsidP="005B5355">
            <w:pPr>
              <w:jc w:val="center"/>
              <w:rPr>
                <w:rFonts w:ascii="Times New Roman" w:hAnsi="Times New Roman" w:cs="Times New Roman"/>
                <w:sz w:val="20"/>
                <w:szCs w:val="20"/>
              </w:rPr>
            </w:pPr>
            <w:r w:rsidRPr="003A2522">
              <w:rPr>
                <w:rFonts w:ascii="Times New Roman" w:hAnsi="Times New Roman" w:cs="Times New Roman"/>
                <w:sz w:val="20"/>
                <w:szCs w:val="20"/>
                <w:lang w:val="en-US"/>
              </w:rPr>
              <w:t>3</w:t>
            </w:r>
            <w:r w:rsidRPr="003A2522">
              <w:rPr>
                <w:rFonts w:ascii="Times New Roman" w:hAnsi="Times New Roman" w:cs="Times New Roman"/>
                <w:sz w:val="20"/>
                <w:szCs w:val="20"/>
              </w:rPr>
              <w:t>.3</w:t>
            </w:r>
          </w:p>
        </w:tc>
        <w:tc>
          <w:tcPr>
            <w:tcW w:w="3431" w:type="dxa"/>
            <w:vAlign w:val="center"/>
          </w:tcPr>
          <w:p w:rsidR="005B5355" w:rsidRPr="003A2522" w:rsidRDefault="005B5355" w:rsidP="005B5355">
            <w:pPr>
              <w:rPr>
                <w:rFonts w:ascii="Times New Roman" w:hAnsi="Times New Roman" w:cs="Times New Roman"/>
                <w:color w:val="000000"/>
                <w:sz w:val="20"/>
                <w:szCs w:val="20"/>
              </w:rPr>
            </w:pPr>
            <w:r w:rsidRPr="003A2522">
              <w:rPr>
                <w:rFonts w:ascii="Times New Roman" w:hAnsi="Times New Roman" w:cs="Times New Roman"/>
                <w:color w:val="000000"/>
                <w:sz w:val="20"/>
                <w:szCs w:val="20"/>
              </w:rPr>
              <w:t>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w:t>
            </w:r>
          </w:p>
        </w:tc>
        <w:tc>
          <w:tcPr>
            <w:tcW w:w="4678" w:type="dxa"/>
            <w:vAlign w:val="center"/>
          </w:tcPr>
          <w:p w:rsidR="005B5355" w:rsidRPr="00AC1D3E" w:rsidRDefault="005B5355" w:rsidP="005B5355">
            <w:pPr>
              <w:rPr>
                <w:rFonts w:ascii="Times New Roman" w:hAnsi="Times New Roman" w:cs="Times New Roman"/>
                <w:sz w:val="20"/>
                <w:szCs w:val="20"/>
              </w:rPr>
            </w:pPr>
            <w:r w:rsidRPr="00AC1D3E">
              <w:rPr>
                <w:rFonts w:ascii="Times New Roman" w:hAnsi="Times New Roman" w:cs="Times New Roman"/>
                <w:sz w:val="20"/>
                <w:szCs w:val="20"/>
              </w:rPr>
              <w:t>- Tiếp tục phát huy hiệu quả của tổ</w:t>
            </w:r>
            <w:r>
              <w:rPr>
                <w:rFonts w:ascii="Times New Roman" w:hAnsi="Times New Roman" w:cs="Times New Roman"/>
                <w:sz w:val="20"/>
                <w:szCs w:val="20"/>
              </w:rPr>
              <w:t xml:space="preserve"> thu gom rác</w:t>
            </w:r>
            <w:r w:rsidRPr="00AC1D3E">
              <w:rPr>
                <w:rFonts w:ascii="Times New Roman" w:hAnsi="Times New Roman" w:cs="Times New Roman"/>
                <w:sz w:val="20"/>
                <w:szCs w:val="20"/>
              </w:rPr>
              <w:t>,</w:t>
            </w:r>
            <w:r w:rsidRPr="00AC1D3E">
              <w:rPr>
                <w:rFonts w:ascii="Times New Roman" w:hAnsi="Times New Roman" w:cs="Times New Roman"/>
                <w:color w:val="000000"/>
                <w:sz w:val="20"/>
                <w:szCs w:val="20"/>
                <w:lang w:val="it-IT"/>
              </w:rPr>
              <w:t xml:space="preserve"> t</w:t>
            </w:r>
            <w:r>
              <w:rPr>
                <w:rFonts w:ascii="Times New Roman" w:hAnsi="Times New Roman" w:cs="Times New Roman"/>
                <w:color w:val="000000"/>
                <w:sz w:val="20"/>
                <w:szCs w:val="20"/>
                <w:lang w:val="it-IT"/>
              </w:rPr>
              <w:t>ăng c</w:t>
            </w:r>
            <w:r w:rsidRPr="00AC1D3E">
              <w:rPr>
                <w:rFonts w:ascii="Times New Roman" w:hAnsi="Times New Roman" w:cs="Times New Roman"/>
                <w:color w:val="000000"/>
                <w:sz w:val="20"/>
                <w:szCs w:val="20"/>
                <w:lang w:val="it-IT"/>
              </w:rPr>
              <w:t xml:space="preserve">ường tuyên truyền thực hiện có hiệu quả </w:t>
            </w:r>
            <w:r>
              <w:rPr>
                <w:rFonts w:ascii="Times New Roman" w:hAnsi="Times New Roman" w:cs="Times New Roman"/>
                <w:color w:val="000000"/>
                <w:sz w:val="20"/>
                <w:szCs w:val="20"/>
                <w:lang w:val="it-IT"/>
              </w:rPr>
              <w:t>N</w:t>
            </w:r>
            <w:r w:rsidRPr="00AC1D3E">
              <w:rPr>
                <w:rFonts w:ascii="Times New Roman" w:hAnsi="Times New Roman" w:cs="Times New Roman"/>
                <w:color w:val="000000"/>
                <w:sz w:val="20"/>
                <w:szCs w:val="20"/>
                <w:lang w:val="it-IT"/>
              </w:rPr>
              <w:t>ghị quyết 24 của HĐND Thành phố giai đoạn 2</w:t>
            </w:r>
          </w:p>
        </w:tc>
        <w:tc>
          <w:tcPr>
            <w:tcW w:w="1163" w:type="dxa"/>
            <w:vAlign w:val="center"/>
          </w:tcPr>
          <w:p w:rsidR="005B5355" w:rsidRPr="00191F56" w:rsidRDefault="005B5355" w:rsidP="005B5355">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5B5355" w:rsidRPr="00191F56" w:rsidRDefault="005B5355" w:rsidP="005B5355">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5B5355" w:rsidRPr="00AC1D3E" w:rsidRDefault="005B5355" w:rsidP="005B5355">
            <w:pPr>
              <w:jc w:val="center"/>
              <w:rPr>
                <w:rFonts w:ascii="Times New Roman" w:hAnsi="Times New Roman" w:cs="Times New Roman"/>
                <w:sz w:val="20"/>
                <w:szCs w:val="20"/>
              </w:rPr>
            </w:pPr>
            <w:r w:rsidRPr="00AC1D3E">
              <w:rPr>
                <w:rFonts w:ascii="Times New Roman" w:hAnsi="Times New Roman" w:cs="Times New Roman"/>
                <w:sz w:val="20"/>
                <w:szCs w:val="20"/>
              </w:rPr>
              <w:t>Đ/c Chức – ĐC MT</w:t>
            </w:r>
          </w:p>
        </w:tc>
        <w:tc>
          <w:tcPr>
            <w:tcW w:w="1672" w:type="dxa"/>
            <w:vAlign w:val="center"/>
          </w:tcPr>
          <w:p w:rsidR="005B5355" w:rsidRPr="00AC1D3E" w:rsidRDefault="005B5355" w:rsidP="005B5355">
            <w:pPr>
              <w:jc w:val="center"/>
              <w:rPr>
                <w:rFonts w:ascii="Times New Roman" w:hAnsi="Times New Roman" w:cs="Times New Roman"/>
                <w:sz w:val="20"/>
                <w:szCs w:val="20"/>
              </w:rPr>
            </w:pPr>
            <w:r w:rsidRPr="00AC1D3E">
              <w:rPr>
                <w:rFonts w:ascii="Times New Roman" w:hAnsi="Times New Roman" w:cs="Times New Roman"/>
                <w:sz w:val="20"/>
                <w:szCs w:val="20"/>
              </w:rPr>
              <w:t xml:space="preserve">Tổ thu gom rác, Hội Phụ nữ và </w:t>
            </w:r>
            <w:r>
              <w:rPr>
                <w:rFonts w:ascii="Times New Roman" w:hAnsi="Times New Roman" w:cs="Times New Roman"/>
                <w:sz w:val="20"/>
                <w:szCs w:val="20"/>
              </w:rPr>
              <w:t>c</w:t>
            </w:r>
            <w:r w:rsidRPr="007F6398">
              <w:rPr>
                <w:rFonts w:ascii="Times New Roman" w:hAnsi="Times New Roman" w:cs="Times New Roman"/>
                <w:sz w:val="20"/>
                <w:szCs w:val="20"/>
              </w:rPr>
              <w:t>ác Ban ngành đoàn thể cấ</w:t>
            </w:r>
            <w:r>
              <w:rPr>
                <w:rFonts w:ascii="Times New Roman" w:hAnsi="Times New Roman" w:cs="Times New Roman"/>
                <w:sz w:val="20"/>
                <w:szCs w:val="20"/>
              </w:rPr>
              <w:t>p xã, các thôn</w:t>
            </w:r>
          </w:p>
        </w:tc>
        <w:tc>
          <w:tcPr>
            <w:tcW w:w="1134" w:type="dxa"/>
            <w:vAlign w:val="center"/>
          </w:tcPr>
          <w:p w:rsidR="005B5355" w:rsidRPr="00E00763" w:rsidRDefault="005B5355" w:rsidP="005B5355">
            <w:pPr>
              <w:jc w:val="center"/>
              <w:rPr>
                <w:rFonts w:ascii="Times New Roman" w:hAnsi="Times New Roman" w:cs="Times New Roman"/>
                <w:sz w:val="20"/>
                <w:szCs w:val="20"/>
              </w:rPr>
            </w:pPr>
            <w:r w:rsidRPr="00E00763">
              <w:rPr>
                <w:rFonts w:ascii="Times New Roman" w:hAnsi="Times New Roman" w:cs="Times New Roman"/>
                <w:sz w:val="20"/>
                <w:szCs w:val="20"/>
              </w:rPr>
              <w:t xml:space="preserve">Đ/c </w:t>
            </w:r>
            <w:r w:rsidRPr="00E00763">
              <w:rPr>
                <w:rFonts w:ascii="Times New Roman" w:hAnsi="Times New Roman" w:cs="Times New Roman"/>
                <w:sz w:val="20"/>
                <w:szCs w:val="20"/>
                <w:lang w:val="en-US"/>
              </w:rPr>
              <w:t>Kỷ</w:t>
            </w:r>
            <w:r w:rsidRPr="00E00763">
              <w:rPr>
                <w:rFonts w:ascii="Times New Roman" w:hAnsi="Times New Roman" w:cs="Times New Roman"/>
                <w:sz w:val="20"/>
                <w:szCs w:val="20"/>
              </w:rPr>
              <w:t xml:space="preserve"> -CT UBND</w:t>
            </w:r>
          </w:p>
        </w:tc>
      </w:tr>
      <w:tr w:rsidR="005B5355" w:rsidRPr="003A2522" w:rsidTr="002024F6">
        <w:tc>
          <w:tcPr>
            <w:tcW w:w="709" w:type="dxa"/>
            <w:vAlign w:val="center"/>
          </w:tcPr>
          <w:p w:rsidR="005B5355" w:rsidRPr="003A2522" w:rsidRDefault="005B5355" w:rsidP="005B5355">
            <w:pPr>
              <w:jc w:val="center"/>
              <w:rPr>
                <w:rFonts w:ascii="Times New Roman" w:hAnsi="Times New Roman" w:cs="Times New Roman"/>
                <w:sz w:val="20"/>
                <w:szCs w:val="20"/>
              </w:rPr>
            </w:pPr>
            <w:r w:rsidRPr="003A2522">
              <w:rPr>
                <w:rFonts w:ascii="Times New Roman" w:hAnsi="Times New Roman" w:cs="Times New Roman"/>
                <w:sz w:val="20"/>
                <w:szCs w:val="20"/>
                <w:lang w:val="en-US"/>
              </w:rPr>
              <w:t>3</w:t>
            </w:r>
            <w:r w:rsidRPr="003A2522">
              <w:rPr>
                <w:rFonts w:ascii="Times New Roman" w:hAnsi="Times New Roman" w:cs="Times New Roman"/>
                <w:sz w:val="20"/>
                <w:szCs w:val="20"/>
              </w:rPr>
              <w:t>.4</w:t>
            </w:r>
          </w:p>
        </w:tc>
        <w:tc>
          <w:tcPr>
            <w:tcW w:w="3431" w:type="dxa"/>
            <w:vAlign w:val="center"/>
          </w:tcPr>
          <w:p w:rsidR="005B5355" w:rsidRPr="003A2522" w:rsidRDefault="005B5355" w:rsidP="005B5355">
            <w:pPr>
              <w:rPr>
                <w:rFonts w:ascii="Times New Roman" w:hAnsi="Times New Roman" w:cs="Times New Roman"/>
                <w:sz w:val="20"/>
                <w:szCs w:val="20"/>
              </w:rPr>
            </w:pPr>
            <w:r w:rsidRPr="003A2522">
              <w:rPr>
                <w:rFonts w:ascii="Times New Roman" w:hAnsi="Times New Roman" w:cs="Times New Roman"/>
                <w:sz w:val="20"/>
                <w:szCs w:val="20"/>
              </w:rPr>
              <w:t>Số hộ chăn nuôi có chuồng trại chăn nuôi đảm bảo vệ sinh môi trường</w:t>
            </w:r>
          </w:p>
        </w:tc>
        <w:tc>
          <w:tcPr>
            <w:tcW w:w="4678" w:type="dxa"/>
            <w:vAlign w:val="center"/>
          </w:tcPr>
          <w:p w:rsidR="005B5355" w:rsidRPr="00E46449" w:rsidRDefault="005B5355" w:rsidP="005B5355">
            <w:pPr>
              <w:rPr>
                <w:rFonts w:ascii="Times New Roman" w:hAnsi="Times New Roman" w:cs="Times New Roman"/>
                <w:sz w:val="20"/>
                <w:szCs w:val="20"/>
              </w:rPr>
            </w:pPr>
            <w:r w:rsidRPr="00E46449">
              <w:rPr>
                <w:rFonts w:ascii="Times New Roman" w:hAnsi="Times New Roman" w:cs="Times New Roman"/>
                <w:sz w:val="20"/>
                <w:szCs w:val="20"/>
              </w:rPr>
              <w:t>- Thường xuyên kiểm tra các hộ c</w:t>
            </w:r>
            <w:r w:rsidR="00652620" w:rsidRPr="00652620">
              <w:rPr>
                <w:rFonts w:ascii="Times New Roman" w:hAnsi="Times New Roman" w:cs="Times New Roman"/>
                <w:sz w:val="20"/>
                <w:szCs w:val="20"/>
              </w:rPr>
              <w:t>h</w:t>
            </w:r>
            <w:r w:rsidRPr="00E46449">
              <w:rPr>
                <w:rFonts w:ascii="Times New Roman" w:hAnsi="Times New Roman" w:cs="Times New Roman"/>
                <w:sz w:val="20"/>
                <w:szCs w:val="20"/>
              </w:rPr>
              <w:t>ăn nuôi trên địa bản để đảm bảo vệ sinh môi trường trong chăn nuôi</w:t>
            </w:r>
            <w:r w:rsidR="00E46449" w:rsidRPr="00E46449">
              <w:rPr>
                <w:rFonts w:ascii="Times New Roman" w:hAnsi="Times New Roman" w:cs="Times New Roman"/>
                <w:sz w:val="20"/>
                <w:szCs w:val="20"/>
              </w:rPr>
              <w:t>.</w:t>
            </w:r>
          </w:p>
          <w:p w:rsidR="00E46449" w:rsidRPr="00E46449" w:rsidRDefault="00E46449" w:rsidP="005B5355">
            <w:pPr>
              <w:rPr>
                <w:rFonts w:ascii="Times New Roman" w:hAnsi="Times New Roman" w:cs="Times New Roman"/>
                <w:sz w:val="20"/>
                <w:szCs w:val="20"/>
              </w:rPr>
            </w:pPr>
            <w:r w:rsidRPr="00E46449">
              <w:rPr>
                <w:rFonts w:ascii="Times New Roman" w:hAnsi="Times New Roman" w:cs="Times New Roman"/>
                <w:sz w:val="20"/>
                <w:szCs w:val="20"/>
              </w:rPr>
              <w:t xml:space="preserve">- </w:t>
            </w:r>
            <w:r w:rsidRPr="00E46449">
              <w:rPr>
                <w:rFonts w:ascii="Times New Roman" w:hAnsi="Times New Roman" w:cs="Times New Roman"/>
                <w:color w:val="FF0000"/>
                <w:sz w:val="20"/>
                <w:szCs w:val="20"/>
              </w:rPr>
              <w:t>Thống kê các hộ chăn nuôi, rà soát các hộ chăn nuôi xử lý chất thải chưa đảm bảo để đôn đốc hướng dẫn các hộ chăn nuôi lắp đặt bể biogas  và các biện phps khác. Đảm bảo 90% trở lên số hộ chăn nuôi có chuồng trại chăn nuôi đảm bảo vệ sinh môi trường.</w:t>
            </w:r>
          </w:p>
        </w:tc>
        <w:tc>
          <w:tcPr>
            <w:tcW w:w="1163" w:type="dxa"/>
            <w:vAlign w:val="center"/>
          </w:tcPr>
          <w:p w:rsidR="005B5355" w:rsidRPr="00191F56" w:rsidRDefault="005B5355" w:rsidP="005B5355">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5B5355" w:rsidRPr="00191F56" w:rsidRDefault="005B5355" w:rsidP="005B5355">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5B5355" w:rsidRPr="00AC1D3E" w:rsidRDefault="005B5355" w:rsidP="005B5355">
            <w:pPr>
              <w:jc w:val="center"/>
              <w:rPr>
                <w:rFonts w:ascii="Times New Roman" w:hAnsi="Times New Roman" w:cs="Times New Roman"/>
                <w:sz w:val="20"/>
                <w:szCs w:val="20"/>
              </w:rPr>
            </w:pPr>
            <w:r w:rsidRPr="00AC1D3E">
              <w:rPr>
                <w:rFonts w:ascii="Times New Roman" w:hAnsi="Times New Roman" w:cs="Times New Roman"/>
                <w:sz w:val="20"/>
                <w:szCs w:val="20"/>
              </w:rPr>
              <w:t>Đ/c Chức – ĐC MT</w:t>
            </w:r>
          </w:p>
        </w:tc>
        <w:tc>
          <w:tcPr>
            <w:tcW w:w="1672" w:type="dxa"/>
            <w:vAlign w:val="center"/>
          </w:tcPr>
          <w:p w:rsidR="005B5355" w:rsidRPr="00AC1D3E" w:rsidRDefault="005B5355" w:rsidP="005B5355">
            <w:pPr>
              <w:jc w:val="center"/>
              <w:rPr>
                <w:rFonts w:ascii="Times New Roman" w:hAnsi="Times New Roman" w:cs="Times New Roman"/>
                <w:sz w:val="20"/>
                <w:szCs w:val="20"/>
                <w:lang w:val="en-US"/>
              </w:rPr>
            </w:pPr>
            <w:r>
              <w:rPr>
                <w:rFonts w:ascii="Times New Roman" w:hAnsi="Times New Roman" w:cs="Times New Roman"/>
                <w:sz w:val="20"/>
                <w:szCs w:val="20"/>
                <w:lang w:val="en-US"/>
              </w:rPr>
              <w:t>Hội Phụ nữ, 11 thôn</w:t>
            </w:r>
          </w:p>
        </w:tc>
        <w:tc>
          <w:tcPr>
            <w:tcW w:w="1134" w:type="dxa"/>
            <w:vAlign w:val="center"/>
          </w:tcPr>
          <w:p w:rsidR="005B5355" w:rsidRPr="00E00763" w:rsidRDefault="005B5355" w:rsidP="005B5355">
            <w:pPr>
              <w:jc w:val="center"/>
              <w:rPr>
                <w:rFonts w:ascii="Times New Roman" w:hAnsi="Times New Roman" w:cs="Times New Roman"/>
                <w:sz w:val="20"/>
                <w:szCs w:val="20"/>
                <w:lang w:val="en-US"/>
              </w:rPr>
            </w:pPr>
            <w:r w:rsidRPr="00E00763">
              <w:rPr>
                <w:rFonts w:ascii="Times New Roman" w:hAnsi="Times New Roman" w:cs="Times New Roman"/>
                <w:sz w:val="20"/>
                <w:szCs w:val="20"/>
              </w:rPr>
              <w:t xml:space="preserve">Đ/c </w:t>
            </w:r>
            <w:r w:rsidRPr="00E00763">
              <w:rPr>
                <w:rFonts w:ascii="Times New Roman" w:hAnsi="Times New Roman" w:cs="Times New Roman"/>
                <w:sz w:val="20"/>
                <w:szCs w:val="20"/>
                <w:lang w:val="en-US"/>
              </w:rPr>
              <w:t>Kỷ</w:t>
            </w:r>
            <w:r w:rsidRPr="00E00763">
              <w:rPr>
                <w:rFonts w:ascii="Times New Roman" w:hAnsi="Times New Roman" w:cs="Times New Roman"/>
                <w:sz w:val="20"/>
                <w:szCs w:val="20"/>
              </w:rPr>
              <w:t xml:space="preserve"> -CT UBND</w:t>
            </w:r>
          </w:p>
        </w:tc>
      </w:tr>
      <w:tr w:rsidR="00652620" w:rsidRPr="003A2522" w:rsidTr="002024F6">
        <w:tc>
          <w:tcPr>
            <w:tcW w:w="709" w:type="dxa"/>
            <w:vAlign w:val="center"/>
          </w:tcPr>
          <w:p w:rsidR="00652620" w:rsidRPr="003A2522" w:rsidRDefault="00652620" w:rsidP="00652620">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3.5</w:t>
            </w:r>
          </w:p>
        </w:tc>
        <w:tc>
          <w:tcPr>
            <w:tcW w:w="3431" w:type="dxa"/>
            <w:vAlign w:val="center"/>
          </w:tcPr>
          <w:p w:rsidR="00652620" w:rsidRPr="00652620" w:rsidRDefault="00652620" w:rsidP="00652620">
            <w:pPr>
              <w:rPr>
                <w:rFonts w:ascii="Times New Roman" w:hAnsi="Times New Roman" w:cs="Times New Roman"/>
                <w:sz w:val="20"/>
                <w:szCs w:val="20"/>
              </w:rPr>
            </w:pPr>
            <w:r w:rsidRPr="00652620">
              <w:rPr>
                <w:rFonts w:ascii="Times New Roman" w:hAnsi="Times New Roman" w:cs="Times New Roman"/>
                <w:sz w:val="20"/>
                <w:szCs w:val="20"/>
              </w:rPr>
              <w:t>100% cơ sở sản xuất, kinh doanh trên địa bàn thực hiện xử lý rác thải, nước thải đạt tiêu chuẩn và đảm bảo bền vững</w:t>
            </w:r>
          </w:p>
        </w:tc>
        <w:tc>
          <w:tcPr>
            <w:tcW w:w="4678" w:type="dxa"/>
            <w:vAlign w:val="center"/>
          </w:tcPr>
          <w:p w:rsidR="00652620" w:rsidRPr="00E46449" w:rsidRDefault="00652620" w:rsidP="00652620">
            <w:pPr>
              <w:rPr>
                <w:rFonts w:ascii="Times New Roman" w:hAnsi="Times New Roman" w:cs="Times New Roman"/>
                <w:sz w:val="20"/>
                <w:szCs w:val="20"/>
              </w:rPr>
            </w:pPr>
            <w:r w:rsidRPr="00E46449">
              <w:rPr>
                <w:rFonts w:ascii="Times New Roman" w:hAnsi="Times New Roman" w:cs="Times New Roman"/>
                <w:sz w:val="20"/>
                <w:szCs w:val="20"/>
              </w:rPr>
              <w:t>- Thường xuyên kiểm tra</w:t>
            </w:r>
            <w:r w:rsidRPr="00652620">
              <w:rPr>
                <w:rFonts w:ascii="Times New Roman" w:hAnsi="Times New Roman" w:cs="Times New Roman"/>
                <w:sz w:val="20"/>
                <w:szCs w:val="20"/>
              </w:rPr>
              <w:t>, hướng dẫn</w:t>
            </w:r>
            <w:r w:rsidRPr="00E46449">
              <w:rPr>
                <w:rFonts w:ascii="Times New Roman" w:hAnsi="Times New Roman" w:cs="Times New Roman"/>
                <w:sz w:val="20"/>
                <w:szCs w:val="20"/>
              </w:rPr>
              <w:t xml:space="preserve"> các </w:t>
            </w:r>
            <w:r w:rsidRPr="00652620">
              <w:rPr>
                <w:rFonts w:ascii="Times New Roman" w:hAnsi="Times New Roman" w:cs="Times New Roman"/>
                <w:sz w:val="20"/>
                <w:szCs w:val="20"/>
              </w:rPr>
              <w:t>cơ sở sản xuất, kinh doanh trên địa bàn thực hiện xử lý rác thải, nước thải đạt tiêu chuẩn và đảm bảo bền vững</w:t>
            </w:r>
            <w:r w:rsidRPr="00E46449">
              <w:rPr>
                <w:rFonts w:ascii="Times New Roman" w:hAnsi="Times New Roman" w:cs="Times New Roman"/>
                <w:sz w:val="20"/>
                <w:szCs w:val="20"/>
              </w:rPr>
              <w:t xml:space="preserve"> </w:t>
            </w:r>
          </w:p>
        </w:tc>
        <w:tc>
          <w:tcPr>
            <w:tcW w:w="1163" w:type="dxa"/>
            <w:vAlign w:val="center"/>
          </w:tcPr>
          <w:p w:rsidR="00652620" w:rsidRPr="00191F56"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652620" w:rsidRPr="00191F56" w:rsidRDefault="00652620" w:rsidP="00652620">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652620" w:rsidRPr="00AC1D3E" w:rsidRDefault="00652620" w:rsidP="00652620">
            <w:pPr>
              <w:jc w:val="center"/>
              <w:rPr>
                <w:rFonts w:ascii="Times New Roman" w:hAnsi="Times New Roman" w:cs="Times New Roman"/>
                <w:sz w:val="20"/>
                <w:szCs w:val="20"/>
              </w:rPr>
            </w:pPr>
            <w:r w:rsidRPr="00AC1D3E">
              <w:rPr>
                <w:rFonts w:ascii="Times New Roman" w:hAnsi="Times New Roman" w:cs="Times New Roman"/>
                <w:sz w:val="20"/>
                <w:szCs w:val="20"/>
              </w:rPr>
              <w:t>Đ/c Chức – ĐC MT</w:t>
            </w:r>
          </w:p>
        </w:tc>
        <w:tc>
          <w:tcPr>
            <w:tcW w:w="1672" w:type="dxa"/>
            <w:vAlign w:val="center"/>
          </w:tcPr>
          <w:p w:rsidR="00652620" w:rsidRPr="00652620" w:rsidRDefault="00652620" w:rsidP="00652620">
            <w:pPr>
              <w:jc w:val="center"/>
              <w:rPr>
                <w:rFonts w:ascii="Times New Roman" w:hAnsi="Times New Roman" w:cs="Times New Roman"/>
                <w:sz w:val="20"/>
                <w:szCs w:val="20"/>
              </w:rPr>
            </w:pPr>
            <w:r w:rsidRPr="00652620">
              <w:rPr>
                <w:rFonts w:ascii="Times New Roman" w:hAnsi="Times New Roman" w:cs="Times New Roman"/>
                <w:sz w:val="20"/>
                <w:szCs w:val="20"/>
              </w:rPr>
              <w:t>Các cơ sở sản xuất kinh doanh</w:t>
            </w:r>
          </w:p>
        </w:tc>
        <w:tc>
          <w:tcPr>
            <w:tcW w:w="1134" w:type="dxa"/>
            <w:vAlign w:val="center"/>
          </w:tcPr>
          <w:p w:rsidR="00652620" w:rsidRPr="00E00763" w:rsidRDefault="00652620" w:rsidP="00652620">
            <w:pPr>
              <w:jc w:val="center"/>
              <w:rPr>
                <w:rFonts w:ascii="Times New Roman" w:hAnsi="Times New Roman" w:cs="Times New Roman"/>
                <w:sz w:val="20"/>
                <w:szCs w:val="20"/>
              </w:rPr>
            </w:pPr>
            <w:r w:rsidRPr="00E00763">
              <w:rPr>
                <w:rFonts w:ascii="Times New Roman" w:hAnsi="Times New Roman" w:cs="Times New Roman"/>
                <w:sz w:val="20"/>
                <w:szCs w:val="20"/>
              </w:rPr>
              <w:t xml:space="preserve">Đ/c </w:t>
            </w:r>
            <w:r w:rsidRPr="00E00763">
              <w:rPr>
                <w:rFonts w:ascii="Times New Roman" w:hAnsi="Times New Roman" w:cs="Times New Roman"/>
                <w:sz w:val="20"/>
                <w:szCs w:val="20"/>
                <w:lang w:val="en-US"/>
              </w:rPr>
              <w:t>Kỷ</w:t>
            </w:r>
            <w:r w:rsidRPr="00E00763">
              <w:rPr>
                <w:rFonts w:ascii="Times New Roman" w:hAnsi="Times New Roman" w:cs="Times New Roman"/>
                <w:sz w:val="20"/>
                <w:szCs w:val="20"/>
              </w:rPr>
              <w:t xml:space="preserve"> -CT UBND</w:t>
            </w:r>
          </w:p>
        </w:tc>
      </w:tr>
      <w:tr w:rsidR="00652620" w:rsidRPr="003A2522" w:rsidTr="002024F6">
        <w:tc>
          <w:tcPr>
            <w:tcW w:w="709" w:type="dxa"/>
            <w:vAlign w:val="center"/>
          </w:tcPr>
          <w:p w:rsidR="00652620" w:rsidRPr="003A2522" w:rsidRDefault="00652620" w:rsidP="00652620">
            <w:pPr>
              <w:jc w:val="center"/>
              <w:rPr>
                <w:rFonts w:ascii="Times New Roman" w:hAnsi="Times New Roman" w:cs="Times New Roman"/>
                <w:b/>
                <w:sz w:val="20"/>
                <w:szCs w:val="20"/>
                <w:lang w:val="en-US"/>
              </w:rPr>
            </w:pPr>
            <w:r w:rsidRPr="003A2522">
              <w:rPr>
                <w:rFonts w:ascii="Times New Roman" w:hAnsi="Times New Roman" w:cs="Times New Roman"/>
                <w:b/>
                <w:sz w:val="20"/>
                <w:szCs w:val="20"/>
                <w:lang w:val="en-US"/>
              </w:rPr>
              <w:t>4</w:t>
            </w:r>
          </w:p>
        </w:tc>
        <w:tc>
          <w:tcPr>
            <w:tcW w:w="3431" w:type="dxa"/>
            <w:vAlign w:val="center"/>
          </w:tcPr>
          <w:p w:rsidR="00652620" w:rsidRPr="003A2522" w:rsidRDefault="00652620" w:rsidP="00652620">
            <w:pPr>
              <w:rPr>
                <w:rFonts w:ascii="Times New Roman" w:hAnsi="Times New Roman" w:cs="Times New Roman"/>
                <w:b/>
                <w:bCs/>
                <w:color w:val="000000"/>
                <w:sz w:val="20"/>
                <w:szCs w:val="20"/>
              </w:rPr>
            </w:pPr>
            <w:r w:rsidRPr="003A2522">
              <w:rPr>
                <w:rFonts w:ascii="Times New Roman" w:hAnsi="Times New Roman" w:cs="Times New Roman"/>
                <w:b/>
                <w:bCs/>
                <w:color w:val="000000"/>
                <w:sz w:val="20"/>
                <w:szCs w:val="20"/>
              </w:rPr>
              <w:t>An ninh, trật tự, hành chính công</w:t>
            </w:r>
          </w:p>
        </w:tc>
        <w:tc>
          <w:tcPr>
            <w:tcW w:w="4678" w:type="dxa"/>
            <w:vAlign w:val="center"/>
          </w:tcPr>
          <w:p w:rsidR="00652620" w:rsidRPr="003A2522" w:rsidRDefault="00652620" w:rsidP="00652620">
            <w:pPr>
              <w:jc w:val="center"/>
              <w:rPr>
                <w:rFonts w:ascii="Times New Roman" w:hAnsi="Times New Roman" w:cs="Times New Roman"/>
                <w:sz w:val="20"/>
                <w:szCs w:val="20"/>
              </w:rPr>
            </w:pPr>
          </w:p>
        </w:tc>
        <w:tc>
          <w:tcPr>
            <w:tcW w:w="1163" w:type="dxa"/>
            <w:vAlign w:val="center"/>
          </w:tcPr>
          <w:p w:rsidR="00652620" w:rsidRPr="003A2522" w:rsidRDefault="00652620" w:rsidP="00652620">
            <w:pPr>
              <w:rPr>
                <w:rFonts w:ascii="Times New Roman" w:hAnsi="Times New Roman" w:cs="Times New Roman"/>
                <w:sz w:val="20"/>
                <w:szCs w:val="20"/>
              </w:rPr>
            </w:pPr>
          </w:p>
        </w:tc>
        <w:tc>
          <w:tcPr>
            <w:tcW w:w="1134" w:type="dxa"/>
            <w:vAlign w:val="center"/>
          </w:tcPr>
          <w:p w:rsidR="00652620" w:rsidRPr="003A2522" w:rsidRDefault="00652620" w:rsidP="00652620">
            <w:pPr>
              <w:jc w:val="center"/>
              <w:rPr>
                <w:rFonts w:ascii="Times New Roman" w:hAnsi="Times New Roman" w:cs="Times New Roman"/>
                <w:sz w:val="20"/>
                <w:szCs w:val="20"/>
              </w:rPr>
            </w:pPr>
          </w:p>
        </w:tc>
        <w:tc>
          <w:tcPr>
            <w:tcW w:w="1134" w:type="dxa"/>
            <w:vAlign w:val="center"/>
          </w:tcPr>
          <w:p w:rsidR="00652620" w:rsidRPr="003A2522" w:rsidRDefault="00652620" w:rsidP="00652620">
            <w:pPr>
              <w:jc w:val="center"/>
              <w:rPr>
                <w:rFonts w:ascii="Times New Roman" w:hAnsi="Times New Roman" w:cs="Times New Roman"/>
                <w:sz w:val="20"/>
                <w:szCs w:val="20"/>
              </w:rPr>
            </w:pPr>
          </w:p>
        </w:tc>
        <w:tc>
          <w:tcPr>
            <w:tcW w:w="1672" w:type="dxa"/>
            <w:vAlign w:val="center"/>
          </w:tcPr>
          <w:p w:rsidR="00652620" w:rsidRPr="003A2522" w:rsidRDefault="00652620" w:rsidP="00652620">
            <w:pPr>
              <w:jc w:val="center"/>
              <w:rPr>
                <w:rFonts w:ascii="Times New Roman" w:hAnsi="Times New Roman" w:cs="Times New Roman"/>
                <w:sz w:val="20"/>
                <w:szCs w:val="20"/>
              </w:rPr>
            </w:pPr>
          </w:p>
        </w:tc>
        <w:tc>
          <w:tcPr>
            <w:tcW w:w="1134" w:type="dxa"/>
            <w:vAlign w:val="center"/>
          </w:tcPr>
          <w:p w:rsidR="00652620" w:rsidRPr="00E00763" w:rsidRDefault="00652620" w:rsidP="00652620">
            <w:pPr>
              <w:jc w:val="center"/>
              <w:rPr>
                <w:rFonts w:ascii="Times New Roman" w:hAnsi="Times New Roman" w:cs="Times New Roman"/>
                <w:sz w:val="20"/>
                <w:szCs w:val="20"/>
              </w:rPr>
            </w:pPr>
          </w:p>
        </w:tc>
      </w:tr>
      <w:tr w:rsidR="00652620" w:rsidRPr="003A2522" w:rsidTr="002024F6">
        <w:tc>
          <w:tcPr>
            <w:tcW w:w="709" w:type="dxa"/>
            <w:vAlign w:val="center"/>
          </w:tcPr>
          <w:p w:rsidR="00652620" w:rsidRPr="003A2522" w:rsidRDefault="00652620" w:rsidP="00652620">
            <w:pPr>
              <w:jc w:val="center"/>
              <w:rPr>
                <w:rFonts w:ascii="Times New Roman" w:hAnsi="Times New Roman" w:cs="Times New Roman"/>
                <w:sz w:val="20"/>
                <w:szCs w:val="20"/>
                <w:lang w:val="en-US"/>
              </w:rPr>
            </w:pPr>
            <w:r w:rsidRPr="003A2522">
              <w:rPr>
                <w:rFonts w:ascii="Times New Roman" w:hAnsi="Times New Roman" w:cs="Times New Roman"/>
                <w:sz w:val="20"/>
                <w:szCs w:val="20"/>
                <w:lang w:val="en-US"/>
              </w:rPr>
              <w:t>4.1</w:t>
            </w:r>
          </w:p>
        </w:tc>
        <w:tc>
          <w:tcPr>
            <w:tcW w:w="3431" w:type="dxa"/>
            <w:vAlign w:val="center"/>
          </w:tcPr>
          <w:p w:rsidR="00652620" w:rsidRPr="003A2522" w:rsidRDefault="00652620" w:rsidP="00652620">
            <w:pPr>
              <w:rPr>
                <w:rFonts w:ascii="Times New Roman" w:hAnsi="Times New Roman" w:cs="Times New Roman"/>
                <w:color w:val="000000"/>
                <w:sz w:val="20"/>
                <w:szCs w:val="20"/>
                <w:lang w:val="en-US"/>
              </w:rPr>
            </w:pPr>
            <w:r w:rsidRPr="003A2522">
              <w:rPr>
                <w:rFonts w:ascii="Times New Roman" w:hAnsi="Times New Roman" w:cs="Times New Roman"/>
                <w:color w:val="000000"/>
                <w:sz w:val="20"/>
                <w:szCs w:val="20"/>
              </w:rPr>
              <w:t>Trong 03 năm liên tục trước năm xét, công nhận xã nông thôn mới kiểu mẫu, trên địa bàn xã: không có khiếu kiện đông người trái pháp luật; không có công dân thường trú ở xã phạm tội; tệ nạn xã hội được kiềm chế, giảm;</w:t>
            </w:r>
          </w:p>
        </w:tc>
        <w:tc>
          <w:tcPr>
            <w:tcW w:w="4678" w:type="dxa"/>
            <w:vAlign w:val="center"/>
          </w:tcPr>
          <w:p w:rsidR="00652620" w:rsidRPr="00E942DD" w:rsidRDefault="00652620" w:rsidP="00652620">
            <w:pPr>
              <w:rPr>
                <w:rFonts w:ascii="Times New Roman" w:hAnsi="Times New Roman" w:cs="Times New Roman"/>
                <w:sz w:val="20"/>
                <w:szCs w:val="20"/>
                <w:lang w:val="en-US"/>
              </w:rPr>
            </w:pPr>
            <w:r w:rsidRPr="00E942DD">
              <w:rPr>
                <w:rFonts w:ascii="Times New Roman" w:hAnsi="Times New Roman" w:cs="Times New Roman"/>
                <w:sz w:val="20"/>
                <w:szCs w:val="20"/>
                <w:lang w:val="en-US"/>
              </w:rPr>
              <w:t xml:space="preserve">- </w:t>
            </w:r>
            <w:r w:rsidRPr="00E942DD">
              <w:rPr>
                <w:rFonts w:ascii="Times New Roman" w:hAnsi="Times New Roman" w:cs="Times New Roman"/>
                <w:color w:val="000000"/>
                <w:spacing w:val="-4"/>
                <w:sz w:val="20"/>
                <w:szCs w:val="20"/>
                <w:lang w:val="pt-BR"/>
              </w:rPr>
              <w:t>Tăng cường công tác tuần tra, chủ động nắm chắc tình hình an ninh chính trị trên địa bàn, không để đột xuất bất ngờ xẩy ra. Quản lý tốt công tác hộ tịch, hộ khẩu</w:t>
            </w:r>
          </w:p>
        </w:tc>
        <w:tc>
          <w:tcPr>
            <w:tcW w:w="1163" w:type="dxa"/>
            <w:vAlign w:val="center"/>
          </w:tcPr>
          <w:p w:rsidR="00652620" w:rsidRPr="00191F56"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652620" w:rsidRPr="00191F56" w:rsidRDefault="00652620" w:rsidP="00652620">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652620" w:rsidRPr="00E942DD"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t>Đ/c Linh – Trưởng công an</w:t>
            </w:r>
          </w:p>
        </w:tc>
        <w:tc>
          <w:tcPr>
            <w:tcW w:w="1672" w:type="dxa"/>
            <w:vAlign w:val="center"/>
          </w:tcPr>
          <w:p w:rsidR="00652620" w:rsidRPr="00E942DD"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t xml:space="preserve">Ban công an xã, </w:t>
            </w:r>
            <w:r>
              <w:rPr>
                <w:rFonts w:ascii="Times New Roman" w:hAnsi="Times New Roman" w:cs="Times New Roman"/>
                <w:sz w:val="20"/>
                <w:szCs w:val="20"/>
              </w:rPr>
              <w:t>c</w:t>
            </w:r>
            <w:r w:rsidRPr="007F6398">
              <w:rPr>
                <w:rFonts w:ascii="Times New Roman" w:hAnsi="Times New Roman" w:cs="Times New Roman"/>
                <w:sz w:val="20"/>
                <w:szCs w:val="20"/>
              </w:rPr>
              <w:t>ác Ban ngành đoàn thể cấ</w:t>
            </w:r>
            <w:r>
              <w:rPr>
                <w:rFonts w:ascii="Times New Roman" w:hAnsi="Times New Roman" w:cs="Times New Roman"/>
                <w:sz w:val="20"/>
                <w:szCs w:val="20"/>
              </w:rPr>
              <w:t>p xã</w:t>
            </w:r>
            <w:r w:rsidRPr="007F6398">
              <w:rPr>
                <w:rFonts w:ascii="Times New Roman" w:hAnsi="Times New Roman" w:cs="Times New Roman"/>
                <w:sz w:val="20"/>
                <w:szCs w:val="20"/>
              </w:rPr>
              <w:t>, các thôn và toàn thể nhân dân</w:t>
            </w:r>
          </w:p>
        </w:tc>
        <w:tc>
          <w:tcPr>
            <w:tcW w:w="1134" w:type="dxa"/>
            <w:vAlign w:val="center"/>
          </w:tcPr>
          <w:p w:rsidR="00652620" w:rsidRPr="00E00763" w:rsidRDefault="00652620" w:rsidP="00652620">
            <w:pPr>
              <w:rPr>
                <w:rFonts w:ascii="Times New Roman" w:hAnsi="Times New Roman" w:cs="Times New Roman"/>
                <w:sz w:val="20"/>
                <w:szCs w:val="20"/>
                <w:lang w:val="en-US"/>
              </w:rPr>
            </w:pPr>
            <w:r w:rsidRPr="00E00763">
              <w:rPr>
                <w:rFonts w:ascii="Times New Roman" w:hAnsi="Times New Roman" w:cs="Times New Roman"/>
                <w:sz w:val="20"/>
                <w:szCs w:val="20"/>
                <w:lang w:val="en-US"/>
              </w:rPr>
              <w:t>Đ/c Hàn – CT UBND</w:t>
            </w:r>
          </w:p>
        </w:tc>
      </w:tr>
      <w:tr w:rsidR="00652620" w:rsidRPr="003A2522" w:rsidTr="002024F6">
        <w:tc>
          <w:tcPr>
            <w:tcW w:w="709" w:type="dxa"/>
            <w:vAlign w:val="center"/>
          </w:tcPr>
          <w:p w:rsidR="00652620" w:rsidRPr="003A2522" w:rsidRDefault="00652620" w:rsidP="00652620">
            <w:pPr>
              <w:jc w:val="center"/>
              <w:rPr>
                <w:rFonts w:ascii="Times New Roman" w:hAnsi="Times New Roman" w:cs="Times New Roman"/>
                <w:sz w:val="20"/>
                <w:szCs w:val="20"/>
                <w:lang w:val="en-US"/>
              </w:rPr>
            </w:pPr>
            <w:r w:rsidRPr="003A2522">
              <w:rPr>
                <w:rFonts w:ascii="Times New Roman" w:hAnsi="Times New Roman" w:cs="Times New Roman"/>
                <w:sz w:val="20"/>
                <w:szCs w:val="20"/>
                <w:lang w:val="en-US"/>
              </w:rPr>
              <w:t>4.2</w:t>
            </w:r>
          </w:p>
        </w:tc>
        <w:tc>
          <w:tcPr>
            <w:tcW w:w="3431" w:type="dxa"/>
            <w:vAlign w:val="center"/>
          </w:tcPr>
          <w:p w:rsidR="00652620" w:rsidRPr="003A2522" w:rsidRDefault="00652620" w:rsidP="00652620">
            <w:pPr>
              <w:rPr>
                <w:rFonts w:ascii="Times New Roman" w:hAnsi="Times New Roman" w:cs="Times New Roman"/>
                <w:color w:val="000000"/>
                <w:sz w:val="20"/>
                <w:szCs w:val="20"/>
                <w:lang w:val="en-US"/>
              </w:rPr>
            </w:pPr>
            <w:r w:rsidRPr="003A2522">
              <w:rPr>
                <w:rFonts w:ascii="Times New Roman" w:hAnsi="Times New Roman" w:cs="Times New Roman"/>
                <w:color w:val="000000"/>
                <w:sz w:val="20"/>
                <w:szCs w:val="20"/>
              </w:rPr>
              <w:t>Công khai minh bạch, đầy đủ các thủ tục hành chính, giải quyết thủ tục hành chính cho các tổ chức, công dân đảm bảo có hiệu quả; có mô hình điển hình về cải cách thủ tục hành chính hoạt động hiệu quả.</w:t>
            </w:r>
          </w:p>
        </w:tc>
        <w:tc>
          <w:tcPr>
            <w:tcW w:w="4678" w:type="dxa"/>
            <w:vAlign w:val="center"/>
          </w:tcPr>
          <w:p w:rsidR="00652620" w:rsidRPr="00E942DD" w:rsidRDefault="00652620" w:rsidP="00652620">
            <w:pPr>
              <w:rPr>
                <w:rFonts w:ascii="Times New Roman" w:hAnsi="Times New Roman" w:cs="Times New Roman"/>
                <w:sz w:val="20"/>
                <w:szCs w:val="20"/>
              </w:rPr>
            </w:pPr>
            <w:r w:rsidRPr="00E942DD">
              <w:rPr>
                <w:rFonts w:ascii="Times New Roman" w:hAnsi="Times New Roman" w:cs="Times New Roman"/>
                <w:sz w:val="20"/>
                <w:szCs w:val="20"/>
                <w:lang w:val="nl-NL"/>
              </w:rPr>
              <w:t xml:space="preserve">Tiếp tục phát huy mô hình điển hình về cải cách hành chính, áp dụng công nghệ thông tin (phần mền quản lý, điều hành công sở văn minh) để giúp công việc hoạt động có hiệu quả hơn. </w:t>
            </w:r>
            <w:r w:rsidRPr="00E942DD">
              <w:rPr>
                <w:rFonts w:ascii="Times New Roman" w:hAnsi="Times New Roman" w:cs="Times New Roman"/>
                <w:bCs/>
                <w:sz w:val="20"/>
                <w:szCs w:val="20"/>
              </w:rPr>
              <w:t>Đặc biệt quan tâm đến cơ chế một cửa và một cửa liên thông, dịch vụ công trực tuyến nhằm nâng cao hiệu quả công tác cải cách hành chính,</w:t>
            </w:r>
            <w:r w:rsidRPr="00E942DD">
              <w:rPr>
                <w:rFonts w:ascii="Times New Roman" w:hAnsi="Times New Roman" w:cs="Times New Roman"/>
                <w:sz w:val="20"/>
                <w:szCs w:val="20"/>
              </w:rPr>
              <w:t xml:space="preserve"> đảm bảo các yêu cầu “ </w:t>
            </w:r>
            <w:r w:rsidRPr="00E942DD">
              <w:rPr>
                <w:rFonts w:ascii="Times New Roman" w:hAnsi="Times New Roman" w:cs="Times New Roman"/>
                <w:i/>
                <w:sz w:val="20"/>
                <w:szCs w:val="20"/>
              </w:rPr>
              <w:t>Minh bạch – Nhanh - Chính xác - Đúng pháp luật”</w:t>
            </w:r>
            <w:r w:rsidRPr="00E942DD">
              <w:rPr>
                <w:rFonts w:ascii="Times New Roman" w:hAnsi="Times New Roman" w:cs="Times New Roman"/>
                <w:i/>
                <w:color w:val="000000"/>
                <w:sz w:val="20"/>
                <w:szCs w:val="20"/>
              </w:rPr>
              <w:t>.</w:t>
            </w:r>
            <w:r w:rsidRPr="00E942DD">
              <w:rPr>
                <w:rFonts w:ascii="Times New Roman" w:hAnsi="Times New Roman" w:cs="Times New Roman"/>
                <w:bCs/>
                <w:sz w:val="20"/>
                <w:szCs w:val="20"/>
              </w:rPr>
              <w:t xml:space="preserve"> Thực hiện nghiêm túc về công khai xin lỗi khi để giải quyết TTHC chậm; Phấn đấu nâng cao mức sử dụng dịch vụ công trực tuyến</w:t>
            </w:r>
          </w:p>
        </w:tc>
        <w:tc>
          <w:tcPr>
            <w:tcW w:w="1163" w:type="dxa"/>
            <w:vAlign w:val="center"/>
          </w:tcPr>
          <w:p w:rsidR="00652620" w:rsidRPr="00191F56"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t>01/01/2021</w:t>
            </w:r>
          </w:p>
        </w:tc>
        <w:tc>
          <w:tcPr>
            <w:tcW w:w="1134" w:type="dxa"/>
            <w:vAlign w:val="center"/>
          </w:tcPr>
          <w:p w:rsidR="00652620" w:rsidRPr="00191F56" w:rsidRDefault="00652620" w:rsidP="00652620">
            <w:pPr>
              <w:jc w:val="center"/>
              <w:rPr>
                <w:rFonts w:ascii="Times New Roman" w:hAnsi="Times New Roman" w:cs="Times New Roman"/>
                <w:sz w:val="20"/>
                <w:szCs w:val="20"/>
                <w:lang w:val="en-US"/>
              </w:rPr>
            </w:pPr>
            <w:r>
              <w:rPr>
                <w:rFonts w:ascii="Times New Roman" w:hAnsi="Times New Roman" w:cs="Times New Roman"/>
                <w:sz w:val="20"/>
                <w:szCs w:val="20"/>
                <w:lang w:val="en-US"/>
              </w:rPr>
              <w:t>30/12/2021</w:t>
            </w:r>
          </w:p>
        </w:tc>
        <w:tc>
          <w:tcPr>
            <w:tcW w:w="1134" w:type="dxa"/>
            <w:vAlign w:val="center"/>
          </w:tcPr>
          <w:p w:rsidR="00652620" w:rsidRPr="00E942DD"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t>Đ/c Tâm – Văn phòng</w:t>
            </w:r>
          </w:p>
        </w:tc>
        <w:tc>
          <w:tcPr>
            <w:tcW w:w="1672" w:type="dxa"/>
            <w:vAlign w:val="center"/>
          </w:tcPr>
          <w:p w:rsidR="00652620" w:rsidRPr="00E942DD"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t xml:space="preserve">Các công chức trực 1 cửa và </w:t>
            </w:r>
            <w:r>
              <w:rPr>
                <w:rFonts w:ascii="Times New Roman" w:hAnsi="Times New Roman" w:cs="Times New Roman"/>
                <w:sz w:val="20"/>
                <w:szCs w:val="20"/>
              </w:rPr>
              <w:t>c</w:t>
            </w:r>
            <w:r w:rsidRPr="007F6398">
              <w:rPr>
                <w:rFonts w:ascii="Times New Roman" w:hAnsi="Times New Roman" w:cs="Times New Roman"/>
                <w:sz w:val="20"/>
                <w:szCs w:val="20"/>
              </w:rPr>
              <w:t>ác Ban ngành đoàn thể cấ</w:t>
            </w:r>
            <w:r>
              <w:rPr>
                <w:rFonts w:ascii="Times New Roman" w:hAnsi="Times New Roman" w:cs="Times New Roman"/>
                <w:sz w:val="20"/>
                <w:szCs w:val="20"/>
              </w:rPr>
              <w:t>p xã</w:t>
            </w:r>
          </w:p>
        </w:tc>
        <w:tc>
          <w:tcPr>
            <w:tcW w:w="1134" w:type="dxa"/>
            <w:vAlign w:val="center"/>
          </w:tcPr>
          <w:p w:rsidR="00652620" w:rsidRPr="00E00763" w:rsidRDefault="00652620" w:rsidP="00652620">
            <w:pPr>
              <w:rPr>
                <w:rFonts w:ascii="Times New Roman" w:hAnsi="Times New Roman" w:cs="Times New Roman"/>
                <w:sz w:val="20"/>
                <w:szCs w:val="20"/>
                <w:lang w:val="en-US"/>
              </w:rPr>
            </w:pPr>
            <w:r w:rsidRPr="00E00763">
              <w:rPr>
                <w:rFonts w:ascii="Times New Roman" w:hAnsi="Times New Roman" w:cs="Times New Roman"/>
                <w:sz w:val="20"/>
                <w:szCs w:val="20"/>
                <w:lang w:val="en-US"/>
              </w:rPr>
              <w:t>Đ/c Hàn – CT UBND</w:t>
            </w:r>
          </w:p>
        </w:tc>
      </w:tr>
      <w:tr w:rsidR="00652620" w:rsidRPr="003A2522" w:rsidTr="002024F6">
        <w:tc>
          <w:tcPr>
            <w:tcW w:w="709" w:type="dxa"/>
            <w:vAlign w:val="center"/>
          </w:tcPr>
          <w:p w:rsidR="00652620" w:rsidRPr="003A2522" w:rsidRDefault="00652620" w:rsidP="00652620">
            <w:pPr>
              <w:jc w:val="center"/>
              <w:rPr>
                <w:rFonts w:ascii="Times New Roman" w:hAnsi="Times New Roman" w:cs="Times New Roman"/>
                <w:b/>
                <w:sz w:val="20"/>
                <w:szCs w:val="20"/>
                <w:lang w:val="en-US"/>
              </w:rPr>
            </w:pPr>
            <w:r w:rsidRPr="003A2522">
              <w:rPr>
                <w:rFonts w:ascii="Times New Roman" w:hAnsi="Times New Roman" w:cs="Times New Roman"/>
                <w:b/>
                <w:sz w:val="20"/>
                <w:szCs w:val="20"/>
                <w:lang w:val="en-US"/>
              </w:rPr>
              <w:t>5</w:t>
            </w:r>
          </w:p>
        </w:tc>
        <w:tc>
          <w:tcPr>
            <w:tcW w:w="3431" w:type="dxa"/>
            <w:vAlign w:val="center"/>
          </w:tcPr>
          <w:p w:rsidR="00652620" w:rsidRPr="003A2522" w:rsidRDefault="00652620" w:rsidP="00652620">
            <w:pPr>
              <w:rPr>
                <w:rFonts w:ascii="Times New Roman" w:hAnsi="Times New Roman" w:cs="Times New Roman"/>
                <w:b/>
                <w:bCs/>
                <w:color w:val="000000"/>
                <w:sz w:val="20"/>
                <w:szCs w:val="20"/>
              </w:rPr>
            </w:pPr>
            <w:r w:rsidRPr="003A2522">
              <w:rPr>
                <w:rFonts w:ascii="Times New Roman" w:hAnsi="Times New Roman" w:cs="Times New Roman"/>
                <w:b/>
                <w:bCs/>
                <w:color w:val="000000"/>
                <w:sz w:val="20"/>
                <w:szCs w:val="20"/>
              </w:rPr>
              <w:t>Khu dân cư nông thôn mới kiểu mẫu</w:t>
            </w:r>
          </w:p>
        </w:tc>
        <w:tc>
          <w:tcPr>
            <w:tcW w:w="4678" w:type="dxa"/>
            <w:vAlign w:val="center"/>
          </w:tcPr>
          <w:p w:rsidR="00652620" w:rsidRPr="003A2522" w:rsidRDefault="00652620" w:rsidP="00652620">
            <w:pPr>
              <w:jc w:val="center"/>
              <w:rPr>
                <w:rFonts w:ascii="Times New Roman" w:hAnsi="Times New Roman" w:cs="Times New Roman"/>
                <w:sz w:val="20"/>
                <w:szCs w:val="20"/>
              </w:rPr>
            </w:pPr>
          </w:p>
        </w:tc>
        <w:tc>
          <w:tcPr>
            <w:tcW w:w="1163" w:type="dxa"/>
            <w:vAlign w:val="center"/>
          </w:tcPr>
          <w:p w:rsidR="00652620" w:rsidRPr="003A2522" w:rsidRDefault="00652620" w:rsidP="00652620">
            <w:pPr>
              <w:rPr>
                <w:rFonts w:ascii="Times New Roman" w:hAnsi="Times New Roman" w:cs="Times New Roman"/>
                <w:sz w:val="20"/>
                <w:szCs w:val="20"/>
              </w:rPr>
            </w:pPr>
          </w:p>
        </w:tc>
        <w:tc>
          <w:tcPr>
            <w:tcW w:w="1134" w:type="dxa"/>
            <w:vAlign w:val="center"/>
          </w:tcPr>
          <w:p w:rsidR="00652620" w:rsidRPr="003A2522" w:rsidRDefault="00652620" w:rsidP="00652620">
            <w:pPr>
              <w:jc w:val="center"/>
              <w:rPr>
                <w:rFonts w:ascii="Times New Roman" w:hAnsi="Times New Roman" w:cs="Times New Roman"/>
                <w:sz w:val="20"/>
                <w:szCs w:val="20"/>
              </w:rPr>
            </w:pPr>
          </w:p>
        </w:tc>
        <w:tc>
          <w:tcPr>
            <w:tcW w:w="1134" w:type="dxa"/>
            <w:vAlign w:val="center"/>
          </w:tcPr>
          <w:p w:rsidR="00652620" w:rsidRPr="003A2522" w:rsidRDefault="00652620" w:rsidP="00652620">
            <w:pPr>
              <w:jc w:val="center"/>
              <w:rPr>
                <w:rFonts w:ascii="Times New Roman" w:hAnsi="Times New Roman" w:cs="Times New Roman"/>
                <w:sz w:val="20"/>
                <w:szCs w:val="20"/>
              </w:rPr>
            </w:pPr>
          </w:p>
        </w:tc>
        <w:tc>
          <w:tcPr>
            <w:tcW w:w="1672" w:type="dxa"/>
            <w:vAlign w:val="center"/>
          </w:tcPr>
          <w:p w:rsidR="00652620" w:rsidRPr="003A2522" w:rsidRDefault="00652620" w:rsidP="00652620">
            <w:pPr>
              <w:jc w:val="center"/>
              <w:rPr>
                <w:rFonts w:ascii="Times New Roman" w:hAnsi="Times New Roman" w:cs="Times New Roman"/>
                <w:sz w:val="20"/>
                <w:szCs w:val="20"/>
              </w:rPr>
            </w:pPr>
          </w:p>
        </w:tc>
        <w:tc>
          <w:tcPr>
            <w:tcW w:w="1134" w:type="dxa"/>
            <w:vAlign w:val="center"/>
          </w:tcPr>
          <w:p w:rsidR="00652620" w:rsidRPr="00E00763" w:rsidRDefault="00652620" w:rsidP="00652620">
            <w:pPr>
              <w:jc w:val="center"/>
              <w:rPr>
                <w:rFonts w:ascii="Times New Roman" w:hAnsi="Times New Roman" w:cs="Times New Roman"/>
                <w:sz w:val="20"/>
                <w:szCs w:val="20"/>
              </w:rPr>
            </w:pPr>
          </w:p>
        </w:tc>
      </w:tr>
      <w:tr w:rsidR="00652620" w:rsidRPr="003A2522" w:rsidTr="002024F6">
        <w:tc>
          <w:tcPr>
            <w:tcW w:w="709" w:type="dxa"/>
            <w:vAlign w:val="center"/>
          </w:tcPr>
          <w:p w:rsidR="00652620" w:rsidRPr="003A2522" w:rsidRDefault="00652620" w:rsidP="00652620">
            <w:pPr>
              <w:jc w:val="center"/>
              <w:rPr>
                <w:rFonts w:ascii="Times New Roman" w:hAnsi="Times New Roman" w:cs="Times New Roman"/>
                <w:sz w:val="20"/>
                <w:szCs w:val="20"/>
              </w:rPr>
            </w:pPr>
          </w:p>
        </w:tc>
        <w:tc>
          <w:tcPr>
            <w:tcW w:w="3431" w:type="dxa"/>
            <w:vAlign w:val="center"/>
          </w:tcPr>
          <w:p w:rsidR="00652620" w:rsidRPr="00FE030B" w:rsidRDefault="00652620" w:rsidP="00652620">
            <w:pPr>
              <w:rPr>
                <w:rFonts w:ascii="Times New Roman" w:hAnsi="Times New Roman" w:cs="Times New Roman"/>
                <w:color w:val="000000"/>
                <w:sz w:val="20"/>
                <w:szCs w:val="20"/>
              </w:rPr>
            </w:pPr>
            <w:r w:rsidRPr="00FE030B">
              <w:rPr>
                <w:rFonts w:ascii="Times New Roman" w:hAnsi="Times New Roman" w:cs="Times New Roman"/>
                <w:color w:val="000000"/>
                <w:sz w:val="20"/>
                <w:szCs w:val="20"/>
              </w:rPr>
              <w:t>Tỷ lệ số thôn đạt chuẩn Khu dân cư nông thôn mới kiểu mẫu</w:t>
            </w:r>
          </w:p>
        </w:tc>
        <w:tc>
          <w:tcPr>
            <w:tcW w:w="4678" w:type="dxa"/>
            <w:vAlign w:val="center"/>
          </w:tcPr>
          <w:p w:rsidR="00652620" w:rsidRPr="00FE030B" w:rsidRDefault="00652620" w:rsidP="00652620">
            <w:pPr>
              <w:rPr>
                <w:rFonts w:ascii="Times New Roman" w:hAnsi="Times New Roman" w:cs="Times New Roman"/>
                <w:sz w:val="20"/>
                <w:szCs w:val="20"/>
                <w:lang w:val="zu-ZA"/>
              </w:rPr>
            </w:pPr>
            <w:r w:rsidRPr="00FE030B">
              <w:rPr>
                <w:rFonts w:ascii="Times New Roman" w:hAnsi="Times New Roman" w:cs="Times New Roman"/>
                <w:sz w:val="20"/>
                <w:szCs w:val="20"/>
                <w:lang w:val="zu-ZA"/>
              </w:rPr>
              <w:t>- Xây dựng kế hoạch, khung kế hoạch xây dựng khu dân cư NTM kiểu mẫu trong năm 2021 của 11/11 thôn.</w:t>
            </w:r>
          </w:p>
          <w:p w:rsidR="00652620" w:rsidRPr="00FE030B" w:rsidRDefault="00652620" w:rsidP="00652620">
            <w:pPr>
              <w:rPr>
                <w:rFonts w:ascii="Times New Roman" w:hAnsi="Times New Roman" w:cs="Times New Roman"/>
                <w:sz w:val="20"/>
                <w:szCs w:val="20"/>
                <w:lang w:val="zu-ZA"/>
              </w:rPr>
            </w:pPr>
            <w:r w:rsidRPr="00FE030B">
              <w:rPr>
                <w:rFonts w:ascii="Times New Roman" w:hAnsi="Times New Roman" w:cs="Times New Roman"/>
                <w:sz w:val="20"/>
                <w:szCs w:val="20"/>
                <w:lang w:val="zu-ZA"/>
              </w:rPr>
              <w:t>- Tiếp tục đầu tư hoàn thiện cơ sở hạ tầng giao thông, mương thoát bẩn trong khu dân cư, trồng, chăm sóc cây bóng mát, hàng rào xanh trên các tuyến đường</w:t>
            </w:r>
          </w:p>
          <w:p w:rsidR="00652620" w:rsidRPr="00FE030B" w:rsidRDefault="00652620" w:rsidP="00652620">
            <w:pPr>
              <w:rPr>
                <w:rFonts w:ascii="Times New Roman" w:hAnsi="Times New Roman" w:cs="Times New Roman"/>
                <w:sz w:val="20"/>
                <w:szCs w:val="20"/>
                <w:lang w:val="zu-ZA"/>
              </w:rPr>
            </w:pPr>
            <w:r w:rsidRPr="00FE030B">
              <w:rPr>
                <w:rFonts w:ascii="Times New Roman" w:hAnsi="Times New Roman" w:cs="Times New Roman"/>
                <w:sz w:val="20"/>
                <w:szCs w:val="20"/>
                <w:lang w:val="zu-ZA"/>
              </w:rPr>
              <w:t>- Huy động tối đa nguồn lực, vật lực từ xã đến thôn và Nhân dân, kêu gọi các nhà tài trợ, hảo tâm, con em làm ăn xa quê để tập trung nguồn lực xây dựng Nông thôn mới.</w:t>
            </w:r>
          </w:p>
          <w:p w:rsidR="00652620" w:rsidRPr="00FE030B" w:rsidRDefault="00652620" w:rsidP="00652620">
            <w:pPr>
              <w:rPr>
                <w:rFonts w:ascii="Times New Roman" w:hAnsi="Times New Roman" w:cs="Times New Roman"/>
                <w:sz w:val="20"/>
                <w:szCs w:val="20"/>
                <w:lang w:val="zu-ZA"/>
              </w:rPr>
            </w:pPr>
            <w:r w:rsidRPr="00FE030B">
              <w:rPr>
                <w:rFonts w:ascii="Times New Roman" w:hAnsi="Times New Roman" w:cs="Times New Roman"/>
                <w:sz w:val="20"/>
                <w:szCs w:val="20"/>
                <w:lang w:val="zu-ZA"/>
              </w:rPr>
              <w:t xml:space="preserve">- </w:t>
            </w:r>
            <w:r w:rsidRPr="00FE030B">
              <w:rPr>
                <w:rFonts w:ascii="Times New Roman" w:hAnsi="Times New Roman" w:cs="Times New Roman"/>
                <w:bCs/>
                <w:sz w:val="20"/>
                <w:szCs w:val="20"/>
                <w:lang w:val="zu-ZA"/>
              </w:rPr>
              <w:t>Phát động đợt cao điểm về chỉnh trang, xây dựng Khu dân cư Nông thôn mới kiểu mẫu từ ngày 17/2/2021 – 30/6/2021.</w:t>
            </w:r>
          </w:p>
          <w:p w:rsidR="00652620" w:rsidRPr="00FE030B" w:rsidRDefault="00652620" w:rsidP="00652620">
            <w:pPr>
              <w:rPr>
                <w:rStyle w:val="Vanbnnidung2"/>
                <w:rFonts w:ascii="Times New Roman" w:hAnsi="Times New Roman" w:cs="Times New Roman"/>
                <w:b w:val="0"/>
                <w:bCs w:val="0"/>
                <w:spacing w:val="0"/>
                <w:sz w:val="20"/>
                <w:szCs w:val="20"/>
                <w:shd w:val="clear" w:color="auto" w:fill="auto"/>
                <w:lang w:val="zu-ZA"/>
              </w:rPr>
            </w:pPr>
            <w:r w:rsidRPr="00FE030B">
              <w:rPr>
                <w:rFonts w:ascii="Times New Roman" w:hAnsi="Times New Roman" w:cs="Times New Roman"/>
                <w:sz w:val="20"/>
                <w:szCs w:val="20"/>
              </w:rPr>
              <w:t xml:space="preserve">- </w:t>
            </w:r>
            <w:r w:rsidRPr="00FE030B">
              <w:rPr>
                <w:rStyle w:val="Vanbnnidung2"/>
                <w:rFonts w:ascii="Times New Roman" w:hAnsi="Times New Roman" w:cs="Times New Roman"/>
                <w:b w:val="0"/>
                <w:bCs w:val="0"/>
                <w:sz w:val="20"/>
                <w:szCs w:val="20"/>
                <w:lang w:val="zu-ZA"/>
              </w:rPr>
              <w:t>Hoàn thành việc xây dựng thôn Minh Yên, thôn Đông Đoài đạt khu dân cư NTM kiểu mẫu trong quý II/2021</w:t>
            </w:r>
          </w:p>
          <w:p w:rsidR="00652620" w:rsidRPr="00FE030B" w:rsidRDefault="00652620" w:rsidP="00652620">
            <w:pPr>
              <w:rPr>
                <w:rFonts w:ascii="Times New Roman" w:hAnsi="Times New Roman" w:cs="Times New Roman"/>
                <w:color w:val="000000"/>
                <w:sz w:val="20"/>
                <w:szCs w:val="20"/>
                <w:lang w:val="zu-ZA"/>
              </w:rPr>
            </w:pPr>
            <w:r w:rsidRPr="00FE030B">
              <w:rPr>
                <w:rStyle w:val="Vanbnnidung2"/>
                <w:rFonts w:ascii="Times New Roman" w:hAnsi="Times New Roman" w:cs="Times New Roman"/>
                <w:b w:val="0"/>
                <w:bCs w:val="0"/>
                <w:sz w:val="20"/>
                <w:szCs w:val="20"/>
                <w:lang w:val="zu-ZA"/>
              </w:rPr>
              <w:t xml:space="preserve">- Xây dựng khu dân cư kiểu mẫu thông minh Thôn liên nhật; </w:t>
            </w:r>
            <w:r w:rsidRPr="00FE030B">
              <w:rPr>
                <w:rFonts w:ascii="Times New Roman" w:hAnsi="Times New Roman" w:cs="Times New Roman"/>
                <w:color w:val="000000"/>
                <w:sz w:val="20"/>
                <w:szCs w:val="20"/>
                <w:lang w:val="zu-ZA"/>
              </w:rPr>
              <w:t>hoàn thành xây dựng mô hình cảnh quan, kiến trúc tại tuyến đường thôn Liên Nhật; Liên Thanh; Liên Hà.</w:t>
            </w:r>
          </w:p>
          <w:p w:rsidR="00652620" w:rsidRDefault="00652620" w:rsidP="00652620">
            <w:pPr>
              <w:rPr>
                <w:rFonts w:ascii="Times New Roman" w:hAnsi="Times New Roman" w:cs="Times New Roman"/>
                <w:sz w:val="20"/>
                <w:szCs w:val="20"/>
                <w:lang w:val="nl-NL"/>
              </w:rPr>
            </w:pPr>
            <w:r w:rsidRPr="00FE030B">
              <w:rPr>
                <w:rFonts w:ascii="Times New Roman" w:hAnsi="Times New Roman" w:cs="Times New Roman"/>
                <w:sz w:val="20"/>
                <w:szCs w:val="20"/>
                <w:lang w:val="zu-ZA"/>
              </w:rPr>
              <w:t xml:space="preserve">- </w:t>
            </w:r>
            <w:r w:rsidRPr="00FE030B">
              <w:rPr>
                <w:rFonts w:ascii="Times New Roman" w:hAnsi="Times New Roman" w:cs="Times New Roman"/>
                <w:sz w:val="20"/>
                <w:szCs w:val="20"/>
                <w:lang w:val="nl-NL"/>
              </w:rPr>
              <w:t xml:space="preserve">Tiếp tục phát động mạnh mẽ Nhân dân cải tạo chỉnh trang vườn hộ, trồng cây ăn quả, rau màu phát triển </w:t>
            </w:r>
            <w:r w:rsidRPr="00FE030B">
              <w:rPr>
                <w:rFonts w:ascii="Times New Roman" w:hAnsi="Times New Roman" w:cs="Times New Roman"/>
                <w:sz w:val="20"/>
                <w:szCs w:val="20"/>
                <w:lang w:val="nl-NL"/>
              </w:rPr>
              <w:lastRenderedPageBreak/>
              <w:t>chăn nuôi nhằm tăng thu nhập kinh tế vườn một cách hiệu quả. Nâng cao tỷ lệ vườn mẫu nhằm phát huy hiệu quả kinh tế vườn.</w:t>
            </w:r>
          </w:p>
          <w:p w:rsidR="00652620" w:rsidRPr="00FE030B" w:rsidRDefault="00652620" w:rsidP="00652620">
            <w:pPr>
              <w:rPr>
                <w:rFonts w:ascii="Times New Roman" w:hAnsi="Times New Roman" w:cs="Times New Roman"/>
                <w:sz w:val="20"/>
                <w:szCs w:val="20"/>
                <w:lang w:val="nl-NL"/>
              </w:rPr>
            </w:pPr>
            <w:r>
              <w:rPr>
                <w:rFonts w:ascii="Times New Roman" w:hAnsi="Times New Roman" w:cs="Times New Roman"/>
                <w:sz w:val="20"/>
                <w:szCs w:val="20"/>
                <w:lang w:val="nl-NL"/>
              </w:rPr>
              <w:t xml:space="preserve">- </w:t>
            </w:r>
          </w:p>
          <w:p w:rsidR="00652620" w:rsidRPr="00FE030B" w:rsidRDefault="00652620" w:rsidP="00652620">
            <w:pPr>
              <w:rPr>
                <w:rFonts w:ascii="Times New Roman" w:hAnsi="Times New Roman" w:cs="Times New Roman"/>
                <w:color w:val="000000"/>
                <w:sz w:val="20"/>
                <w:szCs w:val="20"/>
                <w:shd w:val="clear" w:color="auto" w:fill="FFFFFF"/>
                <w:lang w:val="zu-ZA"/>
              </w:rPr>
            </w:pPr>
            <w:r w:rsidRPr="00FE030B">
              <w:rPr>
                <w:rFonts w:ascii="Times New Roman" w:hAnsi="Times New Roman" w:cs="Times New Roman"/>
                <w:sz w:val="20"/>
                <w:szCs w:val="20"/>
                <w:lang w:val="nl-NL"/>
              </w:rPr>
              <w:t xml:space="preserve">- </w:t>
            </w:r>
            <w:r w:rsidRPr="00FE030B">
              <w:rPr>
                <w:rFonts w:ascii="Times New Roman" w:hAnsi="Times New Roman" w:cs="Times New Roman"/>
                <w:color w:val="000000"/>
                <w:sz w:val="20"/>
                <w:szCs w:val="20"/>
                <w:shd w:val="clear" w:color="auto" w:fill="FFFFFF"/>
                <w:lang w:val="zu-ZA"/>
              </w:rPr>
              <w:t>Hoàn thành trồng cây xanh tuyến đường Ngô Quyền và đường liên xã Trung – Hạ.</w:t>
            </w:r>
          </w:p>
          <w:p w:rsidR="00652620" w:rsidRPr="00FE030B" w:rsidRDefault="00652620" w:rsidP="00652620">
            <w:pPr>
              <w:rPr>
                <w:rFonts w:ascii="Times New Roman" w:hAnsi="Times New Roman" w:cs="Times New Roman"/>
                <w:color w:val="000000"/>
                <w:sz w:val="20"/>
                <w:szCs w:val="20"/>
                <w:shd w:val="clear" w:color="auto" w:fill="FFFFFF"/>
                <w:lang w:val="da-DK"/>
              </w:rPr>
            </w:pPr>
            <w:r w:rsidRPr="00FE030B">
              <w:rPr>
                <w:rFonts w:ascii="Times New Roman" w:hAnsi="Times New Roman" w:cs="Times New Roman"/>
                <w:sz w:val="20"/>
                <w:szCs w:val="20"/>
                <w:lang w:val="nl-NL"/>
              </w:rPr>
              <w:t xml:space="preserve">- </w:t>
            </w:r>
            <w:r>
              <w:rPr>
                <w:rFonts w:ascii="Times New Roman" w:hAnsi="Times New Roman" w:cs="Times New Roman"/>
                <w:color w:val="000000"/>
                <w:sz w:val="20"/>
                <w:szCs w:val="20"/>
                <w:shd w:val="clear" w:color="auto" w:fill="FFFFFF"/>
                <w:lang w:val="zu-ZA"/>
              </w:rPr>
              <w:t>Hoàn thành các công trình theo NQ HĐND xã</w:t>
            </w:r>
            <w:r w:rsidRPr="00FE030B">
              <w:rPr>
                <w:rFonts w:ascii="Times New Roman" w:hAnsi="Times New Roman" w:cs="Times New Roman"/>
                <w:color w:val="000000"/>
                <w:sz w:val="20"/>
                <w:szCs w:val="20"/>
                <w:shd w:val="clear" w:color="auto" w:fill="FFFFFF"/>
                <w:lang w:val="zu-ZA"/>
              </w:rPr>
              <w:t xml:space="preserve"> và các công trình CTMT mới năm 2021 trong quý II/2021</w:t>
            </w:r>
            <w:r>
              <w:rPr>
                <w:rFonts w:ascii="Times New Roman" w:hAnsi="Times New Roman" w:cs="Times New Roman"/>
                <w:color w:val="000000"/>
                <w:sz w:val="20"/>
                <w:szCs w:val="20"/>
                <w:shd w:val="clear" w:color="auto" w:fill="FFFFFF"/>
                <w:lang w:val="zu-ZA"/>
              </w:rPr>
              <w:t xml:space="preserve">: </w:t>
            </w:r>
            <w:r w:rsidRPr="00FE030B">
              <w:rPr>
                <w:rFonts w:ascii="Times New Roman" w:hAnsi="Times New Roman" w:cs="Times New Roman"/>
                <w:color w:val="000000"/>
                <w:sz w:val="20"/>
                <w:szCs w:val="20"/>
                <w:shd w:val="clear" w:color="auto" w:fill="FFFFFF"/>
                <w:lang w:val="zu-ZA"/>
              </w:rPr>
              <w:t>(đường giao thông 1,597km với 15 tuyến tại các thôn, 6km thảm nhựa tại các tuyến đường trục thôn còn lại; sửa chữa 02 nhà văn hóa thôn; xây dựng 02 TCV; 170m rãnh thoát nước; 110m mương thoát bẩ</w:t>
            </w:r>
            <w:r>
              <w:rPr>
                <w:rFonts w:ascii="Times New Roman" w:hAnsi="Times New Roman" w:cs="Times New Roman"/>
                <w:color w:val="000000"/>
                <w:sz w:val="20"/>
                <w:szCs w:val="20"/>
                <w:shd w:val="clear" w:color="auto" w:fill="FFFFFF"/>
                <w:lang w:val="zu-ZA"/>
              </w:rPr>
              <w:t>n....</w:t>
            </w:r>
            <w:r w:rsidRPr="00FE030B">
              <w:rPr>
                <w:rFonts w:ascii="Times New Roman" w:hAnsi="Times New Roman" w:cs="Times New Roman"/>
                <w:color w:val="000000"/>
                <w:sz w:val="20"/>
                <w:szCs w:val="20"/>
                <w:shd w:val="clear" w:color="auto" w:fill="FFFFFF"/>
                <w:lang w:val="zu-ZA"/>
              </w:rPr>
              <w:t xml:space="preserve">; </w:t>
            </w:r>
            <w:r w:rsidRPr="00FE030B">
              <w:rPr>
                <w:rFonts w:ascii="Times New Roman" w:hAnsi="Times New Roman" w:cs="Times New Roman"/>
                <w:sz w:val="20"/>
                <w:szCs w:val="20"/>
                <w:lang w:val="da-DK"/>
              </w:rPr>
              <w:t>Lát vỉa hè và trồng hàng rào xanh kẹp mương tuyến từ Huyện lộ vào HQ mới thôn Đông Đoài; Triển khai trồng cây xanh, xây bồn hàng rào xanh tuyến đường vành đai tại Đồng Vơ thôn Đông Đoài; Đắp bổ sung lề đường và trồng cây xanh, xây bồn hàng rào xanh tuyến đường ra mỏ neo thôn Minh Yên; Tiếp tục hoàn thành lát vỉa hè đường Huyện lộ đoạn còn lại của thôn Thượng và đoạn trước trường Tiểu Họ</w:t>
            </w:r>
            <w:r>
              <w:rPr>
                <w:rFonts w:ascii="Times New Roman" w:hAnsi="Times New Roman" w:cs="Times New Roman"/>
                <w:sz w:val="20"/>
                <w:szCs w:val="20"/>
                <w:lang w:val="da-DK"/>
              </w:rPr>
              <w:t>c)</w:t>
            </w:r>
          </w:p>
          <w:p w:rsidR="00652620" w:rsidRPr="00FE030B" w:rsidRDefault="00652620" w:rsidP="00652620">
            <w:pPr>
              <w:rPr>
                <w:rFonts w:ascii="Times New Roman" w:hAnsi="Times New Roman" w:cs="Times New Roman"/>
                <w:bCs/>
                <w:i/>
                <w:sz w:val="20"/>
                <w:szCs w:val="20"/>
                <w:lang w:val="zu-ZA"/>
              </w:rPr>
            </w:pPr>
          </w:p>
        </w:tc>
        <w:tc>
          <w:tcPr>
            <w:tcW w:w="1163" w:type="dxa"/>
            <w:vAlign w:val="center"/>
          </w:tcPr>
          <w:p w:rsidR="00652620" w:rsidRPr="00191F56"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lastRenderedPageBreak/>
              <w:t>01/01/2021</w:t>
            </w:r>
          </w:p>
        </w:tc>
        <w:tc>
          <w:tcPr>
            <w:tcW w:w="1134" w:type="dxa"/>
            <w:vAlign w:val="center"/>
          </w:tcPr>
          <w:p w:rsidR="00652620" w:rsidRPr="00191F56" w:rsidRDefault="00652620" w:rsidP="00652620">
            <w:pPr>
              <w:jc w:val="center"/>
              <w:rPr>
                <w:rFonts w:ascii="Times New Roman" w:hAnsi="Times New Roman" w:cs="Times New Roman"/>
                <w:sz w:val="20"/>
                <w:szCs w:val="20"/>
                <w:lang w:val="en-US"/>
              </w:rPr>
            </w:pPr>
            <w:r>
              <w:rPr>
                <w:rFonts w:ascii="Times New Roman" w:hAnsi="Times New Roman" w:cs="Times New Roman"/>
                <w:sz w:val="20"/>
                <w:szCs w:val="20"/>
                <w:lang w:val="en-US"/>
              </w:rPr>
              <w:t>30/6/2021</w:t>
            </w:r>
          </w:p>
        </w:tc>
        <w:tc>
          <w:tcPr>
            <w:tcW w:w="1134" w:type="dxa"/>
            <w:vAlign w:val="center"/>
          </w:tcPr>
          <w:p w:rsidR="00652620" w:rsidRPr="00E942DD" w:rsidRDefault="00652620" w:rsidP="00652620">
            <w:pPr>
              <w:rPr>
                <w:rFonts w:ascii="Times New Roman" w:hAnsi="Times New Roman" w:cs="Times New Roman"/>
                <w:sz w:val="20"/>
                <w:szCs w:val="20"/>
                <w:lang w:val="en-US"/>
              </w:rPr>
            </w:pPr>
            <w:r>
              <w:rPr>
                <w:rFonts w:ascii="Times New Roman" w:hAnsi="Times New Roman" w:cs="Times New Roman"/>
                <w:sz w:val="20"/>
                <w:szCs w:val="20"/>
                <w:lang w:val="en-US"/>
              </w:rPr>
              <w:t>Đ/c Nam – ĐC XD</w:t>
            </w:r>
          </w:p>
        </w:tc>
        <w:tc>
          <w:tcPr>
            <w:tcW w:w="1672" w:type="dxa"/>
            <w:vAlign w:val="center"/>
          </w:tcPr>
          <w:p w:rsidR="00652620" w:rsidRPr="00E942DD" w:rsidRDefault="00652620" w:rsidP="00652620">
            <w:pPr>
              <w:rPr>
                <w:rFonts w:ascii="Times New Roman" w:hAnsi="Times New Roman" w:cs="Times New Roman"/>
                <w:sz w:val="20"/>
                <w:szCs w:val="20"/>
                <w:lang w:val="en-US"/>
              </w:rPr>
            </w:pPr>
            <w:r w:rsidRPr="003A2522">
              <w:rPr>
                <w:rFonts w:ascii="Times New Roman" w:hAnsi="Times New Roman" w:cs="Times New Roman"/>
                <w:sz w:val="20"/>
                <w:szCs w:val="20"/>
                <w:lang w:val="en-US"/>
              </w:rPr>
              <w:t>Các Ban ngành đoàn thể cấp xã, các đơn vị đóng trên địa bàn, các thôn và toàn thể nhân dân</w:t>
            </w:r>
          </w:p>
        </w:tc>
        <w:tc>
          <w:tcPr>
            <w:tcW w:w="1134" w:type="dxa"/>
            <w:vAlign w:val="center"/>
          </w:tcPr>
          <w:p w:rsidR="00652620" w:rsidRPr="00E00763" w:rsidRDefault="00652620" w:rsidP="00652620">
            <w:pPr>
              <w:rPr>
                <w:rFonts w:ascii="Times New Roman" w:hAnsi="Times New Roman" w:cs="Times New Roman"/>
                <w:sz w:val="20"/>
                <w:szCs w:val="20"/>
                <w:lang w:val="en-US"/>
              </w:rPr>
            </w:pPr>
            <w:r w:rsidRPr="00E00763">
              <w:rPr>
                <w:rFonts w:ascii="Times New Roman" w:hAnsi="Times New Roman" w:cs="Times New Roman"/>
                <w:sz w:val="20"/>
                <w:szCs w:val="20"/>
                <w:lang w:val="en-US"/>
              </w:rPr>
              <w:t>Đ/c Hàn – CT UBND</w:t>
            </w:r>
          </w:p>
        </w:tc>
      </w:tr>
    </w:tbl>
    <w:p w:rsidR="00923154" w:rsidRPr="003A2522" w:rsidRDefault="00923154" w:rsidP="00527564">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4346DD" w:rsidRPr="003A2522" w:rsidTr="004346DD">
        <w:tc>
          <w:tcPr>
            <w:tcW w:w="7087" w:type="dxa"/>
          </w:tcPr>
          <w:p w:rsidR="004346DD" w:rsidRPr="003A2522" w:rsidRDefault="004346DD" w:rsidP="00527564">
            <w:pPr>
              <w:rPr>
                <w:rFonts w:ascii="Times New Roman" w:hAnsi="Times New Roman" w:cs="Times New Roman"/>
                <w:sz w:val="24"/>
                <w:szCs w:val="24"/>
              </w:rPr>
            </w:pPr>
          </w:p>
        </w:tc>
        <w:tc>
          <w:tcPr>
            <w:tcW w:w="7087" w:type="dxa"/>
          </w:tcPr>
          <w:p w:rsidR="004346DD" w:rsidRPr="003A2522" w:rsidRDefault="004346DD" w:rsidP="00FA0C2B">
            <w:pPr>
              <w:jc w:val="center"/>
              <w:rPr>
                <w:rFonts w:ascii="Times New Roman" w:hAnsi="Times New Roman" w:cs="Times New Roman"/>
                <w:b/>
                <w:sz w:val="24"/>
                <w:szCs w:val="24"/>
              </w:rPr>
            </w:pPr>
            <w:r w:rsidRPr="003A2522">
              <w:rPr>
                <w:rFonts w:ascii="Times New Roman" w:hAnsi="Times New Roman" w:cs="Times New Roman"/>
                <w:b/>
                <w:sz w:val="24"/>
                <w:szCs w:val="24"/>
              </w:rPr>
              <w:t>BAN CHỈ ĐẠO NTM XÃ</w:t>
            </w:r>
            <w:r w:rsidR="006A7F37" w:rsidRPr="003A2522">
              <w:rPr>
                <w:rFonts w:ascii="Times New Roman" w:hAnsi="Times New Roman" w:cs="Times New Roman"/>
                <w:b/>
                <w:sz w:val="24"/>
                <w:szCs w:val="24"/>
              </w:rPr>
              <w:t xml:space="preserve"> </w:t>
            </w:r>
            <w:r w:rsidR="00FA0C2B" w:rsidRPr="003A2522">
              <w:rPr>
                <w:rFonts w:ascii="Times New Roman" w:hAnsi="Times New Roman" w:cs="Times New Roman"/>
                <w:b/>
                <w:sz w:val="24"/>
                <w:szCs w:val="24"/>
              </w:rPr>
              <w:t>THẠCH HẠ</w:t>
            </w:r>
          </w:p>
        </w:tc>
      </w:tr>
      <w:tr w:rsidR="004346DD" w:rsidRPr="003A2522" w:rsidTr="004346DD">
        <w:tc>
          <w:tcPr>
            <w:tcW w:w="7087" w:type="dxa"/>
          </w:tcPr>
          <w:p w:rsidR="004346DD" w:rsidRPr="003A2522" w:rsidRDefault="004346DD" w:rsidP="00527564">
            <w:pPr>
              <w:rPr>
                <w:rFonts w:ascii="Times New Roman" w:hAnsi="Times New Roman" w:cs="Times New Roman"/>
                <w:sz w:val="24"/>
                <w:szCs w:val="24"/>
              </w:rPr>
            </w:pPr>
          </w:p>
        </w:tc>
        <w:tc>
          <w:tcPr>
            <w:tcW w:w="7087" w:type="dxa"/>
          </w:tcPr>
          <w:p w:rsidR="004346DD" w:rsidRPr="003A2522" w:rsidRDefault="004346DD" w:rsidP="00527564">
            <w:pPr>
              <w:rPr>
                <w:rFonts w:ascii="Times New Roman" w:hAnsi="Times New Roman" w:cs="Times New Roman"/>
                <w:sz w:val="24"/>
                <w:szCs w:val="24"/>
              </w:rPr>
            </w:pPr>
          </w:p>
        </w:tc>
      </w:tr>
    </w:tbl>
    <w:p w:rsidR="004346DD" w:rsidRPr="003A2522" w:rsidRDefault="004346DD" w:rsidP="00527564">
      <w:pPr>
        <w:rPr>
          <w:rFonts w:ascii="Times New Roman" w:hAnsi="Times New Roman" w:cs="Times New Roman"/>
          <w:sz w:val="24"/>
          <w:szCs w:val="24"/>
        </w:rPr>
      </w:pPr>
    </w:p>
    <w:sectPr w:rsidR="004346DD" w:rsidRPr="003A2522" w:rsidSect="00FE030B">
      <w:footerReference w:type="default" r:id="rId8"/>
      <w:pgSz w:w="16838" w:h="11906" w:orient="landscape"/>
      <w:pgMar w:top="851" w:right="851" w:bottom="567" w:left="1418" w:header="709"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930" w:rsidRDefault="001E2930" w:rsidP="00500720">
      <w:pPr>
        <w:spacing w:after="0" w:line="240" w:lineRule="auto"/>
      </w:pPr>
      <w:r>
        <w:separator/>
      </w:r>
    </w:p>
  </w:endnote>
  <w:endnote w:type="continuationSeparator" w:id="0">
    <w:p w:rsidR="001E2930" w:rsidRDefault="001E2930" w:rsidP="0050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3579"/>
      <w:docPartObj>
        <w:docPartGallery w:val="Page Numbers (Bottom of Page)"/>
        <w:docPartUnique/>
      </w:docPartObj>
    </w:sdtPr>
    <w:sdtEndPr/>
    <w:sdtContent>
      <w:p w:rsidR="00752344" w:rsidRDefault="00752344" w:rsidP="00855454">
        <w:pPr>
          <w:pStyle w:val="Footer"/>
          <w:jc w:val="right"/>
        </w:pPr>
      </w:p>
      <w:p w:rsidR="00752344" w:rsidRPr="00855454" w:rsidRDefault="00993BE8" w:rsidP="00855454">
        <w:pPr>
          <w:pStyle w:val="Footer"/>
          <w:jc w:val="right"/>
        </w:pPr>
        <w:r>
          <w:fldChar w:fldCharType="begin"/>
        </w:r>
        <w:r w:rsidR="00752344">
          <w:instrText xml:space="preserve"> PAGE   \* MERGEFORMAT </w:instrText>
        </w:r>
        <w:r>
          <w:fldChar w:fldCharType="separate"/>
        </w:r>
        <w:r w:rsidR="005B2438">
          <w:rPr>
            <w:noProof/>
          </w:rPr>
          <w:t>1</w:t>
        </w:r>
        <w:r>
          <w:rPr>
            <w:noProof/>
          </w:rPr>
          <w:fldChar w:fldCharType="end"/>
        </w:r>
      </w:p>
    </w:sdtContent>
  </w:sdt>
  <w:p w:rsidR="00752344" w:rsidRDefault="00752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930" w:rsidRDefault="001E2930" w:rsidP="00500720">
      <w:pPr>
        <w:spacing w:after="0" w:line="240" w:lineRule="auto"/>
      </w:pPr>
      <w:r>
        <w:separator/>
      </w:r>
    </w:p>
  </w:footnote>
  <w:footnote w:type="continuationSeparator" w:id="0">
    <w:p w:rsidR="001E2930" w:rsidRDefault="001E2930" w:rsidP="0050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F2EFB"/>
    <w:multiLevelType w:val="hybridMultilevel"/>
    <w:tmpl w:val="9E14DE9E"/>
    <w:lvl w:ilvl="0" w:tplc="7520E0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87C0422"/>
    <w:multiLevelType w:val="hybridMultilevel"/>
    <w:tmpl w:val="EB62D13A"/>
    <w:lvl w:ilvl="0" w:tplc="1FD4686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8E13693"/>
    <w:multiLevelType w:val="hybridMultilevel"/>
    <w:tmpl w:val="4EACA800"/>
    <w:lvl w:ilvl="0" w:tplc="29B2FFF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141522B"/>
    <w:multiLevelType w:val="hybridMultilevel"/>
    <w:tmpl w:val="25CC7C24"/>
    <w:lvl w:ilvl="0" w:tplc="878A3D4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76"/>
    <w:rsid w:val="000050EF"/>
    <w:rsid w:val="000279D3"/>
    <w:rsid w:val="0003787E"/>
    <w:rsid w:val="00050251"/>
    <w:rsid w:val="00057CCC"/>
    <w:rsid w:val="00062223"/>
    <w:rsid w:val="000654CA"/>
    <w:rsid w:val="00066586"/>
    <w:rsid w:val="00066BAF"/>
    <w:rsid w:val="000723C5"/>
    <w:rsid w:val="00076015"/>
    <w:rsid w:val="00080690"/>
    <w:rsid w:val="00082D42"/>
    <w:rsid w:val="00084885"/>
    <w:rsid w:val="00086D67"/>
    <w:rsid w:val="00094D95"/>
    <w:rsid w:val="00096AED"/>
    <w:rsid w:val="000A0E74"/>
    <w:rsid w:val="000A41CB"/>
    <w:rsid w:val="000D1EDA"/>
    <w:rsid w:val="000D2659"/>
    <w:rsid w:val="000D6796"/>
    <w:rsid w:val="000E4BE0"/>
    <w:rsid w:val="000F4633"/>
    <w:rsid w:val="000F7942"/>
    <w:rsid w:val="00100D83"/>
    <w:rsid w:val="001027B8"/>
    <w:rsid w:val="001118D3"/>
    <w:rsid w:val="001157F7"/>
    <w:rsid w:val="001244FE"/>
    <w:rsid w:val="00131405"/>
    <w:rsid w:val="001426F4"/>
    <w:rsid w:val="00147BD3"/>
    <w:rsid w:val="0015360B"/>
    <w:rsid w:val="00174E65"/>
    <w:rsid w:val="00191E35"/>
    <w:rsid w:val="00191F56"/>
    <w:rsid w:val="001A47BA"/>
    <w:rsid w:val="001B6EE8"/>
    <w:rsid w:val="001C2E73"/>
    <w:rsid w:val="001C3FDE"/>
    <w:rsid w:val="001C6A70"/>
    <w:rsid w:val="001D400D"/>
    <w:rsid w:val="001E2930"/>
    <w:rsid w:val="001F6B0B"/>
    <w:rsid w:val="002012CE"/>
    <w:rsid w:val="0020168B"/>
    <w:rsid w:val="002024F6"/>
    <w:rsid w:val="00207C78"/>
    <w:rsid w:val="0021343C"/>
    <w:rsid w:val="00241E1E"/>
    <w:rsid w:val="002613D4"/>
    <w:rsid w:val="00267EDD"/>
    <w:rsid w:val="00273F5C"/>
    <w:rsid w:val="00286A4D"/>
    <w:rsid w:val="00291938"/>
    <w:rsid w:val="002959CC"/>
    <w:rsid w:val="002B5C98"/>
    <w:rsid w:val="002C1A6E"/>
    <w:rsid w:val="002C1D8E"/>
    <w:rsid w:val="002C6D5E"/>
    <w:rsid w:val="002C77AA"/>
    <w:rsid w:val="002D7546"/>
    <w:rsid w:val="002E061B"/>
    <w:rsid w:val="002F3EC2"/>
    <w:rsid w:val="002F4046"/>
    <w:rsid w:val="00310E82"/>
    <w:rsid w:val="00316EBB"/>
    <w:rsid w:val="00317341"/>
    <w:rsid w:val="00341E92"/>
    <w:rsid w:val="003435AB"/>
    <w:rsid w:val="00351973"/>
    <w:rsid w:val="00360F81"/>
    <w:rsid w:val="00363FBE"/>
    <w:rsid w:val="003777DA"/>
    <w:rsid w:val="003846F9"/>
    <w:rsid w:val="003853A7"/>
    <w:rsid w:val="00385D66"/>
    <w:rsid w:val="00387759"/>
    <w:rsid w:val="00395572"/>
    <w:rsid w:val="003A2141"/>
    <w:rsid w:val="003A2522"/>
    <w:rsid w:val="003A3442"/>
    <w:rsid w:val="003A4A29"/>
    <w:rsid w:val="003B5539"/>
    <w:rsid w:val="003B617E"/>
    <w:rsid w:val="003C203D"/>
    <w:rsid w:val="003C7C64"/>
    <w:rsid w:val="003D02AA"/>
    <w:rsid w:val="003E4448"/>
    <w:rsid w:val="003F624E"/>
    <w:rsid w:val="003F723C"/>
    <w:rsid w:val="00401EDE"/>
    <w:rsid w:val="004041BA"/>
    <w:rsid w:val="00404A14"/>
    <w:rsid w:val="00407C85"/>
    <w:rsid w:val="00414F6F"/>
    <w:rsid w:val="00417B8F"/>
    <w:rsid w:val="00423F0C"/>
    <w:rsid w:val="004346DD"/>
    <w:rsid w:val="0044156B"/>
    <w:rsid w:val="00450979"/>
    <w:rsid w:val="00453A59"/>
    <w:rsid w:val="00453F5A"/>
    <w:rsid w:val="00461AD1"/>
    <w:rsid w:val="004703A5"/>
    <w:rsid w:val="00472B38"/>
    <w:rsid w:val="004750A3"/>
    <w:rsid w:val="004778CE"/>
    <w:rsid w:val="0048112E"/>
    <w:rsid w:val="00482EE1"/>
    <w:rsid w:val="00484528"/>
    <w:rsid w:val="004A33CB"/>
    <w:rsid w:val="004D0D0F"/>
    <w:rsid w:val="004D4D1A"/>
    <w:rsid w:val="004E28D8"/>
    <w:rsid w:val="004E36D1"/>
    <w:rsid w:val="004E3908"/>
    <w:rsid w:val="004E5187"/>
    <w:rsid w:val="00500720"/>
    <w:rsid w:val="00505E45"/>
    <w:rsid w:val="005119A4"/>
    <w:rsid w:val="00513A5E"/>
    <w:rsid w:val="00514677"/>
    <w:rsid w:val="00527564"/>
    <w:rsid w:val="00530E8D"/>
    <w:rsid w:val="00535F02"/>
    <w:rsid w:val="005367C1"/>
    <w:rsid w:val="00544956"/>
    <w:rsid w:val="005562FE"/>
    <w:rsid w:val="00557966"/>
    <w:rsid w:val="0056278A"/>
    <w:rsid w:val="00563420"/>
    <w:rsid w:val="00570310"/>
    <w:rsid w:val="00581A24"/>
    <w:rsid w:val="005952FD"/>
    <w:rsid w:val="00595DEB"/>
    <w:rsid w:val="0059646F"/>
    <w:rsid w:val="005A212B"/>
    <w:rsid w:val="005A6E2F"/>
    <w:rsid w:val="005A7AAE"/>
    <w:rsid w:val="005B0F38"/>
    <w:rsid w:val="005B2438"/>
    <w:rsid w:val="005B5355"/>
    <w:rsid w:val="005B631E"/>
    <w:rsid w:val="005B65DC"/>
    <w:rsid w:val="005C2BAE"/>
    <w:rsid w:val="005C3BFA"/>
    <w:rsid w:val="005E00E1"/>
    <w:rsid w:val="005F0616"/>
    <w:rsid w:val="005F7477"/>
    <w:rsid w:val="00613210"/>
    <w:rsid w:val="006166EA"/>
    <w:rsid w:val="00625B65"/>
    <w:rsid w:val="00646632"/>
    <w:rsid w:val="006525D2"/>
    <w:rsid w:val="00652620"/>
    <w:rsid w:val="00664977"/>
    <w:rsid w:val="0068559F"/>
    <w:rsid w:val="00697D3A"/>
    <w:rsid w:val="006A002B"/>
    <w:rsid w:val="006A4353"/>
    <w:rsid w:val="006A7F37"/>
    <w:rsid w:val="006B2843"/>
    <w:rsid w:val="006B3C52"/>
    <w:rsid w:val="006B3EE0"/>
    <w:rsid w:val="006B58FB"/>
    <w:rsid w:val="006C5998"/>
    <w:rsid w:val="006D3907"/>
    <w:rsid w:val="006D4AB5"/>
    <w:rsid w:val="006E080B"/>
    <w:rsid w:val="006F3600"/>
    <w:rsid w:val="00702B0E"/>
    <w:rsid w:val="00711F9C"/>
    <w:rsid w:val="0073101A"/>
    <w:rsid w:val="00735A55"/>
    <w:rsid w:val="007470B5"/>
    <w:rsid w:val="00752344"/>
    <w:rsid w:val="0076687C"/>
    <w:rsid w:val="00767FF6"/>
    <w:rsid w:val="00771ADF"/>
    <w:rsid w:val="007741ED"/>
    <w:rsid w:val="00784E43"/>
    <w:rsid w:val="00787112"/>
    <w:rsid w:val="007901F5"/>
    <w:rsid w:val="007914E3"/>
    <w:rsid w:val="007946FC"/>
    <w:rsid w:val="00797B01"/>
    <w:rsid w:val="007A3B00"/>
    <w:rsid w:val="007C2D7E"/>
    <w:rsid w:val="007D10DE"/>
    <w:rsid w:val="007E76ED"/>
    <w:rsid w:val="007F6398"/>
    <w:rsid w:val="0080430E"/>
    <w:rsid w:val="008063C2"/>
    <w:rsid w:val="008100DC"/>
    <w:rsid w:val="008167B5"/>
    <w:rsid w:val="00816A4A"/>
    <w:rsid w:val="0082439C"/>
    <w:rsid w:val="008475BB"/>
    <w:rsid w:val="00850425"/>
    <w:rsid w:val="00855454"/>
    <w:rsid w:val="00857287"/>
    <w:rsid w:val="00880F71"/>
    <w:rsid w:val="008810E8"/>
    <w:rsid w:val="00881285"/>
    <w:rsid w:val="00893E06"/>
    <w:rsid w:val="00897C9D"/>
    <w:rsid w:val="008A3F5C"/>
    <w:rsid w:val="008A498F"/>
    <w:rsid w:val="008A66CC"/>
    <w:rsid w:val="008C4F8A"/>
    <w:rsid w:val="008D050B"/>
    <w:rsid w:val="008D0B29"/>
    <w:rsid w:val="008D3811"/>
    <w:rsid w:val="008F088A"/>
    <w:rsid w:val="00905F8E"/>
    <w:rsid w:val="00910C76"/>
    <w:rsid w:val="00914736"/>
    <w:rsid w:val="009147A8"/>
    <w:rsid w:val="00920DC2"/>
    <w:rsid w:val="00923154"/>
    <w:rsid w:val="009233DD"/>
    <w:rsid w:val="00925AAA"/>
    <w:rsid w:val="0092768D"/>
    <w:rsid w:val="00927C6E"/>
    <w:rsid w:val="00947E1A"/>
    <w:rsid w:val="00955915"/>
    <w:rsid w:val="00971187"/>
    <w:rsid w:val="0097173B"/>
    <w:rsid w:val="00975CC7"/>
    <w:rsid w:val="009775F9"/>
    <w:rsid w:val="009778ED"/>
    <w:rsid w:val="009801C5"/>
    <w:rsid w:val="00985AD9"/>
    <w:rsid w:val="00990353"/>
    <w:rsid w:val="0099315E"/>
    <w:rsid w:val="009931BA"/>
    <w:rsid w:val="00993AA2"/>
    <w:rsid w:val="00993BE8"/>
    <w:rsid w:val="00995F05"/>
    <w:rsid w:val="009A3A2E"/>
    <w:rsid w:val="009A60F1"/>
    <w:rsid w:val="009B2328"/>
    <w:rsid w:val="009B36AE"/>
    <w:rsid w:val="009B46E2"/>
    <w:rsid w:val="009B70B7"/>
    <w:rsid w:val="009D16E5"/>
    <w:rsid w:val="009E3FA5"/>
    <w:rsid w:val="009E64EB"/>
    <w:rsid w:val="009F03BB"/>
    <w:rsid w:val="009F093D"/>
    <w:rsid w:val="00A33AB2"/>
    <w:rsid w:val="00A408BD"/>
    <w:rsid w:val="00A41AA8"/>
    <w:rsid w:val="00A5457A"/>
    <w:rsid w:val="00A550E1"/>
    <w:rsid w:val="00A6069D"/>
    <w:rsid w:val="00A63CE2"/>
    <w:rsid w:val="00A81D8A"/>
    <w:rsid w:val="00AA03B5"/>
    <w:rsid w:val="00AA71F4"/>
    <w:rsid w:val="00AB3EBE"/>
    <w:rsid w:val="00AC1D3E"/>
    <w:rsid w:val="00AD1511"/>
    <w:rsid w:val="00AD340C"/>
    <w:rsid w:val="00AE0A08"/>
    <w:rsid w:val="00AE5C8F"/>
    <w:rsid w:val="00AF2FA2"/>
    <w:rsid w:val="00AF4F1E"/>
    <w:rsid w:val="00B078EB"/>
    <w:rsid w:val="00B21923"/>
    <w:rsid w:val="00B319F7"/>
    <w:rsid w:val="00B31DBB"/>
    <w:rsid w:val="00B3269E"/>
    <w:rsid w:val="00B35D06"/>
    <w:rsid w:val="00B550E4"/>
    <w:rsid w:val="00B6333A"/>
    <w:rsid w:val="00B75307"/>
    <w:rsid w:val="00B769BE"/>
    <w:rsid w:val="00B804FC"/>
    <w:rsid w:val="00B90492"/>
    <w:rsid w:val="00B9184A"/>
    <w:rsid w:val="00B9233D"/>
    <w:rsid w:val="00BA4F5B"/>
    <w:rsid w:val="00BA7D8D"/>
    <w:rsid w:val="00BC1D1C"/>
    <w:rsid w:val="00BC4729"/>
    <w:rsid w:val="00BC5B12"/>
    <w:rsid w:val="00BD73AE"/>
    <w:rsid w:val="00BE1525"/>
    <w:rsid w:val="00BE157E"/>
    <w:rsid w:val="00BE253C"/>
    <w:rsid w:val="00BE4916"/>
    <w:rsid w:val="00BF1DAD"/>
    <w:rsid w:val="00C002D0"/>
    <w:rsid w:val="00C12465"/>
    <w:rsid w:val="00C22D18"/>
    <w:rsid w:val="00C22D81"/>
    <w:rsid w:val="00C27A51"/>
    <w:rsid w:val="00C31845"/>
    <w:rsid w:val="00C3573D"/>
    <w:rsid w:val="00C35792"/>
    <w:rsid w:val="00C357F9"/>
    <w:rsid w:val="00C42234"/>
    <w:rsid w:val="00C47A76"/>
    <w:rsid w:val="00C55F4A"/>
    <w:rsid w:val="00C56691"/>
    <w:rsid w:val="00C621C7"/>
    <w:rsid w:val="00C81DAD"/>
    <w:rsid w:val="00C85DB7"/>
    <w:rsid w:val="00C87CD1"/>
    <w:rsid w:val="00C87E3C"/>
    <w:rsid w:val="00C935D8"/>
    <w:rsid w:val="00C938F2"/>
    <w:rsid w:val="00C94120"/>
    <w:rsid w:val="00C95376"/>
    <w:rsid w:val="00C95ACA"/>
    <w:rsid w:val="00CA3353"/>
    <w:rsid w:val="00CA6644"/>
    <w:rsid w:val="00CB12F6"/>
    <w:rsid w:val="00CB2313"/>
    <w:rsid w:val="00CB2F77"/>
    <w:rsid w:val="00CB5426"/>
    <w:rsid w:val="00CC14E4"/>
    <w:rsid w:val="00CC29AE"/>
    <w:rsid w:val="00CD7AA6"/>
    <w:rsid w:val="00D03380"/>
    <w:rsid w:val="00D10489"/>
    <w:rsid w:val="00D2552D"/>
    <w:rsid w:val="00D26337"/>
    <w:rsid w:val="00D30F13"/>
    <w:rsid w:val="00D4491D"/>
    <w:rsid w:val="00D461D6"/>
    <w:rsid w:val="00D47091"/>
    <w:rsid w:val="00D5106F"/>
    <w:rsid w:val="00D61DDE"/>
    <w:rsid w:val="00D64D97"/>
    <w:rsid w:val="00D67235"/>
    <w:rsid w:val="00D74EB2"/>
    <w:rsid w:val="00D95959"/>
    <w:rsid w:val="00DA25EA"/>
    <w:rsid w:val="00DB1876"/>
    <w:rsid w:val="00DD0DAA"/>
    <w:rsid w:val="00DD2EF3"/>
    <w:rsid w:val="00DD4B49"/>
    <w:rsid w:val="00DE24EB"/>
    <w:rsid w:val="00DE7589"/>
    <w:rsid w:val="00DF53E1"/>
    <w:rsid w:val="00DF7451"/>
    <w:rsid w:val="00E00763"/>
    <w:rsid w:val="00E01070"/>
    <w:rsid w:val="00E01422"/>
    <w:rsid w:val="00E13978"/>
    <w:rsid w:val="00E17944"/>
    <w:rsid w:val="00E202B6"/>
    <w:rsid w:val="00E3353B"/>
    <w:rsid w:val="00E46449"/>
    <w:rsid w:val="00E57BB9"/>
    <w:rsid w:val="00E64737"/>
    <w:rsid w:val="00E64817"/>
    <w:rsid w:val="00E67A8C"/>
    <w:rsid w:val="00E82FE5"/>
    <w:rsid w:val="00E83FC2"/>
    <w:rsid w:val="00E85EA3"/>
    <w:rsid w:val="00E86EAD"/>
    <w:rsid w:val="00E942DD"/>
    <w:rsid w:val="00EA0C38"/>
    <w:rsid w:val="00ED113E"/>
    <w:rsid w:val="00EE68C3"/>
    <w:rsid w:val="00EF291A"/>
    <w:rsid w:val="00EF361B"/>
    <w:rsid w:val="00EF5E30"/>
    <w:rsid w:val="00EF7E66"/>
    <w:rsid w:val="00F03BB9"/>
    <w:rsid w:val="00F0448E"/>
    <w:rsid w:val="00F07924"/>
    <w:rsid w:val="00F21B2D"/>
    <w:rsid w:val="00F2579C"/>
    <w:rsid w:val="00F30796"/>
    <w:rsid w:val="00F32287"/>
    <w:rsid w:val="00F33B6E"/>
    <w:rsid w:val="00F5362E"/>
    <w:rsid w:val="00F53CD0"/>
    <w:rsid w:val="00F5485F"/>
    <w:rsid w:val="00F554CF"/>
    <w:rsid w:val="00F5667B"/>
    <w:rsid w:val="00F5699E"/>
    <w:rsid w:val="00F60396"/>
    <w:rsid w:val="00F62381"/>
    <w:rsid w:val="00F63E55"/>
    <w:rsid w:val="00F836A0"/>
    <w:rsid w:val="00F839A4"/>
    <w:rsid w:val="00F90A24"/>
    <w:rsid w:val="00F975BD"/>
    <w:rsid w:val="00FA0C2B"/>
    <w:rsid w:val="00FA2DFD"/>
    <w:rsid w:val="00FA7AB8"/>
    <w:rsid w:val="00FC29F2"/>
    <w:rsid w:val="00FC7171"/>
    <w:rsid w:val="00FD0900"/>
    <w:rsid w:val="00FD24AF"/>
    <w:rsid w:val="00FD38E2"/>
    <w:rsid w:val="00FD5E1C"/>
    <w:rsid w:val="00FE030B"/>
    <w:rsid w:val="00FF62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09D3A-06A7-47E0-8333-2F35604E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7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7EDD"/>
    <w:pPr>
      <w:ind w:left="720"/>
      <w:contextualSpacing/>
    </w:pPr>
  </w:style>
  <w:style w:type="paragraph" w:styleId="Header">
    <w:name w:val="header"/>
    <w:basedOn w:val="Normal"/>
    <w:link w:val="HeaderChar"/>
    <w:uiPriority w:val="99"/>
    <w:semiHidden/>
    <w:unhideWhenUsed/>
    <w:rsid w:val="005007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0720"/>
  </w:style>
  <w:style w:type="paragraph" w:styleId="Footer">
    <w:name w:val="footer"/>
    <w:basedOn w:val="Normal"/>
    <w:link w:val="FooterChar"/>
    <w:uiPriority w:val="99"/>
    <w:unhideWhenUsed/>
    <w:rsid w:val="0050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720"/>
  </w:style>
  <w:style w:type="character" w:styleId="Emphasis">
    <w:name w:val="Emphasis"/>
    <w:uiPriority w:val="20"/>
    <w:qFormat/>
    <w:rsid w:val="007F6398"/>
    <w:rPr>
      <w:i/>
      <w:iCs/>
    </w:rPr>
  </w:style>
  <w:style w:type="character" w:customStyle="1" w:styleId="Vanbnnidung2">
    <w:name w:val="Van b?n n?i dung (2)_"/>
    <w:link w:val="Vanbnnidung20"/>
    <w:rsid w:val="009A3A2E"/>
    <w:rPr>
      <w:b/>
      <w:bCs/>
      <w:spacing w:val="15"/>
      <w:sz w:val="23"/>
      <w:szCs w:val="23"/>
      <w:shd w:val="clear" w:color="auto" w:fill="FFFFFF"/>
    </w:rPr>
  </w:style>
  <w:style w:type="paragraph" w:customStyle="1" w:styleId="Vanbnnidung20">
    <w:name w:val="Van b?n n?i dung (2)"/>
    <w:basedOn w:val="Normal"/>
    <w:link w:val="Vanbnnidung2"/>
    <w:rsid w:val="009A3A2E"/>
    <w:pPr>
      <w:widowControl w:val="0"/>
      <w:shd w:val="clear" w:color="auto" w:fill="FFFFFF"/>
      <w:spacing w:after="240" w:line="307" w:lineRule="exact"/>
      <w:jc w:val="both"/>
    </w:pPr>
    <w:rPr>
      <w:b/>
      <w:bCs/>
      <w:spacing w:val="15"/>
      <w:sz w:val="23"/>
      <w:szCs w:val="23"/>
    </w:rPr>
  </w:style>
  <w:style w:type="paragraph" w:styleId="BalloonText">
    <w:name w:val="Balloon Text"/>
    <w:basedOn w:val="Normal"/>
    <w:link w:val="BalloonTextChar"/>
    <w:uiPriority w:val="99"/>
    <w:semiHidden/>
    <w:unhideWhenUsed/>
    <w:rsid w:val="00FE0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304">
      <w:bodyDiv w:val="1"/>
      <w:marLeft w:val="0"/>
      <w:marRight w:val="0"/>
      <w:marTop w:val="0"/>
      <w:marBottom w:val="0"/>
      <w:divBdr>
        <w:top w:val="none" w:sz="0" w:space="0" w:color="auto"/>
        <w:left w:val="none" w:sz="0" w:space="0" w:color="auto"/>
        <w:bottom w:val="none" w:sz="0" w:space="0" w:color="auto"/>
        <w:right w:val="none" w:sz="0" w:space="0" w:color="auto"/>
      </w:divBdr>
    </w:div>
    <w:div w:id="19354217">
      <w:bodyDiv w:val="1"/>
      <w:marLeft w:val="0"/>
      <w:marRight w:val="0"/>
      <w:marTop w:val="0"/>
      <w:marBottom w:val="0"/>
      <w:divBdr>
        <w:top w:val="none" w:sz="0" w:space="0" w:color="auto"/>
        <w:left w:val="none" w:sz="0" w:space="0" w:color="auto"/>
        <w:bottom w:val="none" w:sz="0" w:space="0" w:color="auto"/>
        <w:right w:val="none" w:sz="0" w:space="0" w:color="auto"/>
      </w:divBdr>
    </w:div>
    <w:div w:id="83647768">
      <w:bodyDiv w:val="1"/>
      <w:marLeft w:val="0"/>
      <w:marRight w:val="0"/>
      <w:marTop w:val="0"/>
      <w:marBottom w:val="0"/>
      <w:divBdr>
        <w:top w:val="none" w:sz="0" w:space="0" w:color="auto"/>
        <w:left w:val="none" w:sz="0" w:space="0" w:color="auto"/>
        <w:bottom w:val="none" w:sz="0" w:space="0" w:color="auto"/>
        <w:right w:val="none" w:sz="0" w:space="0" w:color="auto"/>
      </w:divBdr>
    </w:div>
    <w:div w:id="84040321">
      <w:bodyDiv w:val="1"/>
      <w:marLeft w:val="0"/>
      <w:marRight w:val="0"/>
      <w:marTop w:val="0"/>
      <w:marBottom w:val="0"/>
      <w:divBdr>
        <w:top w:val="none" w:sz="0" w:space="0" w:color="auto"/>
        <w:left w:val="none" w:sz="0" w:space="0" w:color="auto"/>
        <w:bottom w:val="none" w:sz="0" w:space="0" w:color="auto"/>
        <w:right w:val="none" w:sz="0" w:space="0" w:color="auto"/>
      </w:divBdr>
    </w:div>
    <w:div w:id="93285420">
      <w:bodyDiv w:val="1"/>
      <w:marLeft w:val="0"/>
      <w:marRight w:val="0"/>
      <w:marTop w:val="0"/>
      <w:marBottom w:val="0"/>
      <w:divBdr>
        <w:top w:val="none" w:sz="0" w:space="0" w:color="auto"/>
        <w:left w:val="none" w:sz="0" w:space="0" w:color="auto"/>
        <w:bottom w:val="none" w:sz="0" w:space="0" w:color="auto"/>
        <w:right w:val="none" w:sz="0" w:space="0" w:color="auto"/>
      </w:divBdr>
    </w:div>
    <w:div w:id="113643782">
      <w:bodyDiv w:val="1"/>
      <w:marLeft w:val="0"/>
      <w:marRight w:val="0"/>
      <w:marTop w:val="0"/>
      <w:marBottom w:val="0"/>
      <w:divBdr>
        <w:top w:val="none" w:sz="0" w:space="0" w:color="auto"/>
        <w:left w:val="none" w:sz="0" w:space="0" w:color="auto"/>
        <w:bottom w:val="none" w:sz="0" w:space="0" w:color="auto"/>
        <w:right w:val="none" w:sz="0" w:space="0" w:color="auto"/>
      </w:divBdr>
    </w:div>
    <w:div w:id="115493965">
      <w:bodyDiv w:val="1"/>
      <w:marLeft w:val="0"/>
      <w:marRight w:val="0"/>
      <w:marTop w:val="0"/>
      <w:marBottom w:val="0"/>
      <w:divBdr>
        <w:top w:val="none" w:sz="0" w:space="0" w:color="auto"/>
        <w:left w:val="none" w:sz="0" w:space="0" w:color="auto"/>
        <w:bottom w:val="none" w:sz="0" w:space="0" w:color="auto"/>
        <w:right w:val="none" w:sz="0" w:space="0" w:color="auto"/>
      </w:divBdr>
    </w:div>
    <w:div w:id="139733877">
      <w:bodyDiv w:val="1"/>
      <w:marLeft w:val="0"/>
      <w:marRight w:val="0"/>
      <w:marTop w:val="0"/>
      <w:marBottom w:val="0"/>
      <w:divBdr>
        <w:top w:val="none" w:sz="0" w:space="0" w:color="auto"/>
        <w:left w:val="none" w:sz="0" w:space="0" w:color="auto"/>
        <w:bottom w:val="none" w:sz="0" w:space="0" w:color="auto"/>
        <w:right w:val="none" w:sz="0" w:space="0" w:color="auto"/>
      </w:divBdr>
    </w:div>
    <w:div w:id="162402470">
      <w:bodyDiv w:val="1"/>
      <w:marLeft w:val="0"/>
      <w:marRight w:val="0"/>
      <w:marTop w:val="0"/>
      <w:marBottom w:val="0"/>
      <w:divBdr>
        <w:top w:val="none" w:sz="0" w:space="0" w:color="auto"/>
        <w:left w:val="none" w:sz="0" w:space="0" w:color="auto"/>
        <w:bottom w:val="none" w:sz="0" w:space="0" w:color="auto"/>
        <w:right w:val="none" w:sz="0" w:space="0" w:color="auto"/>
      </w:divBdr>
    </w:div>
    <w:div w:id="257176444">
      <w:bodyDiv w:val="1"/>
      <w:marLeft w:val="0"/>
      <w:marRight w:val="0"/>
      <w:marTop w:val="0"/>
      <w:marBottom w:val="0"/>
      <w:divBdr>
        <w:top w:val="none" w:sz="0" w:space="0" w:color="auto"/>
        <w:left w:val="none" w:sz="0" w:space="0" w:color="auto"/>
        <w:bottom w:val="none" w:sz="0" w:space="0" w:color="auto"/>
        <w:right w:val="none" w:sz="0" w:space="0" w:color="auto"/>
      </w:divBdr>
    </w:div>
    <w:div w:id="278295711">
      <w:bodyDiv w:val="1"/>
      <w:marLeft w:val="0"/>
      <w:marRight w:val="0"/>
      <w:marTop w:val="0"/>
      <w:marBottom w:val="0"/>
      <w:divBdr>
        <w:top w:val="none" w:sz="0" w:space="0" w:color="auto"/>
        <w:left w:val="none" w:sz="0" w:space="0" w:color="auto"/>
        <w:bottom w:val="none" w:sz="0" w:space="0" w:color="auto"/>
        <w:right w:val="none" w:sz="0" w:space="0" w:color="auto"/>
      </w:divBdr>
    </w:div>
    <w:div w:id="336885418">
      <w:bodyDiv w:val="1"/>
      <w:marLeft w:val="0"/>
      <w:marRight w:val="0"/>
      <w:marTop w:val="0"/>
      <w:marBottom w:val="0"/>
      <w:divBdr>
        <w:top w:val="none" w:sz="0" w:space="0" w:color="auto"/>
        <w:left w:val="none" w:sz="0" w:space="0" w:color="auto"/>
        <w:bottom w:val="none" w:sz="0" w:space="0" w:color="auto"/>
        <w:right w:val="none" w:sz="0" w:space="0" w:color="auto"/>
      </w:divBdr>
    </w:div>
    <w:div w:id="398594458">
      <w:bodyDiv w:val="1"/>
      <w:marLeft w:val="0"/>
      <w:marRight w:val="0"/>
      <w:marTop w:val="0"/>
      <w:marBottom w:val="0"/>
      <w:divBdr>
        <w:top w:val="none" w:sz="0" w:space="0" w:color="auto"/>
        <w:left w:val="none" w:sz="0" w:space="0" w:color="auto"/>
        <w:bottom w:val="none" w:sz="0" w:space="0" w:color="auto"/>
        <w:right w:val="none" w:sz="0" w:space="0" w:color="auto"/>
      </w:divBdr>
    </w:div>
    <w:div w:id="454446791">
      <w:bodyDiv w:val="1"/>
      <w:marLeft w:val="0"/>
      <w:marRight w:val="0"/>
      <w:marTop w:val="0"/>
      <w:marBottom w:val="0"/>
      <w:divBdr>
        <w:top w:val="none" w:sz="0" w:space="0" w:color="auto"/>
        <w:left w:val="none" w:sz="0" w:space="0" w:color="auto"/>
        <w:bottom w:val="none" w:sz="0" w:space="0" w:color="auto"/>
        <w:right w:val="none" w:sz="0" w:space="0" w:color="auto"/>
      </w:divBdr>
    </w:div>
    <w:div w:id="457838138">
      <w:bodyDiv w:val="1"/>
      <w:marLeft w:val="0"/>
      <w:marRight w:val="0"/>
      <w:marTop w:val="0"/>
      <w:marBottom w:val="0"/>
      <w:divBdr>
        <w:top w:val="none" w:sz="0" w:space="0" w:color="auto"/>
        <w:left w:val="none" w:sz="0" w:space="0" w:color="auto"/>
        <w:bottom w:val="none" w:sz="0" w:space="0" w:color="auto"/>
        <w:right w:val="none" w:sz="0" w:space="0" w:color="auto"/>
      </w:divBdr>
    </w:div>
    <w:div w:id="493617171">
      <w:bodyDiv w:val="1"/>
      <w:marLeft w:val="0"/>
      <w:marRight w:val="0"/>
      <w:marTop w:val="0"/>
      <w:marBottom w:val="0"/>
      <w:divBdr>
        <w:top w:val="none" w:sz="0" w:space="0" w:color="auto"/>
        <w:left w:val="none" w:sz="0" w:space="0" w:color="auto"/>
        <w:bottom w:val="none" w:sz="0" w:space="0" w:color="auto"/>
        <w:right w:val="none" w:sz="0" w:space="0" w:color="auto"/>
      </w:divBdr>
    </w:div>
    <w:div w:id="496306663">
      <w:bodyDiv w:val="1"/>
      <w:marLeft w:val="0"/>
      <w:marRight w:val="0"/>
      <w:marTop w:val="0"/>
      <w:marBottom w:val="0"/>
      <w:divBdr>
        <w:top w:val="none" w:sz="0" w:space="0" w:color="auto"/>
        <w:left w:val="none" w:sz="0" w:space="0" w:color="auto"/>
        <w:bottom w:val="none" w:sz="0" w:space="0" w:color="auto"/>
        <w:right w:val="none" w:sz="0" w:space="0" w:color="auto"/>
      </w:divBdr>
    </w:div>
    <w:div w:id="505748119">
      <w:bodyDiv w:val="1"/>
      <w:marLeft w:val="0"/>
      <w:marRight w:val="0"/>
      <w:marTop w:val="0"/>
      <w:marBottom w:val="0"/>
      <w:divBdr>
        <w:top w:val="none" w:sz="0" w:space="0" w:color="auto"/>
        <w:left w:val="none" w:sz="0" w:space="0" w:color="auto"/>
        <w:bottom w:val="none" w:sz="0" w:space="0" w:color="auto"/>
        <w:right w:val="none" w:sz="0" w:space="0" w:color="auto"/>
      </w:divBdr>
    </w:div>
    <w:div w:id="548566936">
      <w:bodyDiv w:val="1"/>
      <w:marLeft w:val="0"/>
      <w:marRight w:val="0"/>
      <w:marTop w:val="0"/>
      <w:marBottom w:val="0"/>
      <w:divBdr>
        <w:top w:val="none" w:sz="0" w:space="0" w:color="auto"/>
        <w:left w:val="none" w:sz="0" w:space="0" w:color="auto"/>
        <w:bottom w:val="none" w:sz="0" w:space="0" w:color="auto"/>
        <w:right w:val="none" w:sz="0" w:space="0" w:color="auto"/>
      </w:divBdr>
    </w:div>
    <w:div w:id="556018207">
      <w:bodyDiv w:val="1"/>
      <w:marLeft w:val="0"/>
      <w:marRight w:val="0"/>
      <w:marTop w:val="0"/>
      <w:marBottom w:val="0"/>
      <w:divBdr>
        <w:top w:val="none" w:sz="0" w:space="0" w:color="auto"/>
        <w:left w:val="none" w:sz="0" w:space="0" w:color="auto"/>
        <w:bottom w:val="none" w:sz="0" w:space="0" w:color="auto"/>
        <w:right w:val="none" w:sz="0" w:space="0" w:color="auto"/>
      </w:divBdr>
    </w:div>
    <w:div w:id="560100829">
      <w:bodyDiv w:val="1"/>
      <w:marLeft w:val="0"/>
      <w:marRight w:val="0"/>
      <w:marTop w:val="0"/>
      <w:marBottom w:val="0"/>
      <w:divBdr>
        <w:top w:val="none" w:sz="0" w:space="0" w:color="auto"/>
        <w:left w:val="none" w:sz="0" w:space="0" w:color="auto"/>
        <w:bottom w:val="none" w:sz="0" w:space="0" w:color="auto"/>
        <w:right w:val="none" w:sz="0" w:space="0" w:color="auto"/>
      </w:divBdr>
    </w:div>
    <w:div w:id="579945503">
      <w:bodyDiv w:val="1"/>
      <w:marLeft w:val="0"/>
      <w:marRight w:val="0"/>
      <w:marTop w:val="0"/>
      <w:marBottom w:val="0"/>
      <w:divBdr>
        <w:top w:val="none" w:sz="0" w:space="0" w:color="auto"/>
        <w:left w:val="none" w:sz="0" w:space="0" w:color="auto"/>
        <w:bottom w:val="none" w:sz="0" w:space="0" w:color="auto"/>
        <w:right w:val="none" w:sz="0" w:space="0" w:color="auto"/>
      </w:divBdr>
    </w:div>
    <w:div w:id="602349083">
      <w:bodyDiv w:val="1"/>
      <w:marLeft w:val="0"/>
      <w:marRight w:val="0"/>
      <w:marTop w:val="0"/>
      <w:marBottom w:val="0"/>
      <w:divBdr>
        <w:top w:val="none" w:sz="0" w:space="0" w:color="auto"/>
        <w:left w:val="none" w:sz="0" w:space="0" w:color="auto"/>
        <w:bottom w:val="none" w:sz="0" w:space="0" w:color="auto"/>
        <w:right w:val="none" w:sz="0" w:space="0" w:color="auto"/>
      </w:divBdr>
    </w:div>
    <w:div w:id="643892796">
      <w:bodyDiv w:val="1"/>
      <w:marLeft w:val="0"/>
      <w:marRight w:val="0"/>
      <w:marTop w:val="0"/>
      <w:marBottom w:val="0"/>
      <w:divBdr>
        <w:top w:val="none" w:sz="0" w:space="0" w:color="auto"/>
        <w:left w:val="none" w:sz="0" w:space="0" w:color="auto"/>
        <w:bottom w:val="none" w:sz="0" w:space="0" w:color="auto"/>
        <w:right w:val="none" w:sz="0" w:space="0" w:color="auto"/>
      </w:divBdr>
    </w:div>
    <w:div w:id="770593427">
      <w:bodyDiv w:val="1"/>
      <w:marLeft w:val="0"/>
      <w:marRight w:val="0"/>
      <w:marTop w:val="0"/>
      <w:marBottom w:val="0"/>
      <w:divBdr>
        <w:top w:val="none" w:sz="0" w:space="0" w:color="auto"/>
        <w:left w:val="none" w:sz="0" w:space="0" w:color="auto"/>
        <w:bottom w:val="none" w:sz="0" w:space="0" w:color="auto"/>
        <w:right w:val="none" w:sz="0" w:space="0" w:color="auto"/>
      </w:divBdr>
    </w:div>
    <w:div w:id="794105490">
      <w:bodyDiv w:val="1"/>
      <w:marLeft w:val="0"/>
      <w:marRight w:val="0"/>
      <w:marTop w:val="0"/>
      <w:marBottom w:val="0"/>
      <w:divBdr>
        <w:top w:val="none" w:sz="0" w:space="0" w:color="auto"/>
        <w:left w:val="none" w:sz="0" w:space="0" w:color="auto"/>
        <w:bottom w:val="none" w:sz="0" w:space="0" w:color="auto"/>
        <w:right w:val="none" w:sz="0" w:space="0" w:color="auto"/>
      </w:divBdr>
    </w:div>
    <w:div w:id="815099875">
      <w:bodyDiv w:val="1"/>
      <w:marLeft w:val="0"/>
      <w:marRight w:val="0"/>
      <w:marTop w:val="0"/>
      <w:marBottom w:val="0"/>
      <w:divBdr>
        <w:top w:val="none" w:sz="0" w:space="0" w:color="auto"/>
        <w:left w:val="none" w:sz="0" w:space="0" w:color="auto"/>
        <w:bottom w:val="none" w:sz="0" w:space="0" w:color="auto"/>
        <w:right w:val="none" w:sz="0" w:space="0" w:color="auto"/>
      </w:divBdr>
    </w:div>
    <w:div w:id="822890958">
      <w:bodyDiv w:val="1"/>
      <w:marLeft w:val="0"/>
      <w:marRight w:val="0"/>
      <w:marTop w:val="0"/>
      <w:marBottom w:val="0"/>
      <w:divBdr>
        <w:top w:val="none" w:sz="0" w:space="0" w:color="auto"/>
        <w:left w:val="none" w:sz="0" w:space="0" w:color="auto"/>
        <w:bottom w:val="none" w:sz="0" w:space="0" w:color="auto"/>
        <w:right w:val="none" w:sz="0" w:space="0" w:color="auto"/>
      </w:divBdr>
    </w:div>
    <w:div w:id="828014536">
      <w:bodyDiv w:val="1"/>
      <w:marLeft w:val="0"/>
      <w:marRight w:val="0"/>
      <w:marTop w:val="0"/>
      <w:marBottom w:val="0"/>
      <w:divBdr>
        <w:top w:val="none" w:sz="0" w:space="0" w:color="auto"/>
        <w:left w:val="none" w:sz="0" w:space="0" w:color="auto"/>
        <w:bottom w:val="none" w:sz="0" w:space="0" w:color="auto"/>
        <w:right w:val="none" w:sz="0" w:space="0" w:color="auto"/>
      </w:divBdr>
    </w:div>
    <w:div w:id="859051053">
      <w:bodyDiv w:val="1"/>
      <w:marLeft w:val="0"/>
      <w:marRight w:val="0"/>
      <w:marTop w:val="0"/>
      <w:marBottom w:val="0"/>
      <w:divBdr>
        <w:top w:val="none" w:sz="0" w:space="0" w:color="auto"/>
        <w:left w:val="none" w:sz="0" w:space="0" w:color="auto"/>
        <w:bottom w:val="none" w:sz="0" w:space="0" w:color="auto"/>
        <w:right w:val="none" w:sz="0" w:space="0" w:color="auto"/>
      </w:divBdr>
    </w:div>
    <w:div w:id="878786147">
      <w:bodyDiv w:val="1"/>
      <w:marLeft w:val="0"/>
      <w:marRight w:val="0"/>
      <w:marTop w:val="0"/>
      <w:marBottom w:val="0"/>
      <w:divBdr>
        <w:top w:val="none" w:sz="0" w:space="0" w:color="auto"/>
        <w:left w:val="none" w:sz="0" w:space="0" w:color="auto"/>
        <w:bottom w:val="none" w:sz="0" w:space="0" w:color="auto"/>
        <w:right w:val="none" w:sz="0" w:space="0" w:color="auto"/>
      </w:divBdr>
    </w:div>
    <w:div w:id="886574561">
      <w:bodyDiv w:val="1"/>
      <w:marLeft w:val="0"/>
      <w:marRight w:val="0"/>
      <w:marTop w:val="0"/>
      <w:marBottom w:val="0"/>
      <w:divBdr>
        <w:top w:val="none" w:sz="0" w:space="0" w:color="auto"/>
        <w:left w:val="none" w:sz="0" w:space="0" w:color="auto"/>
        <w:bottom w:val="none" w:sz="0" w:space="0" w:color="auto"/>
        <w:right w:val="none" w:sz="0" w:space="0" w:color="auto"/>
      </w:divBdr>
    </w:div>
    <w:div w:id="935165890">
      <w:bodyDiv w:val="1"/>
      <w:marLeft w:val="0"/>
      <w:marRight w:val="0"/>
      <w:marTop w:val="0"/>
      <w:marBottom w:val="0"/>
      <w:divBdr>
        <w:top w:val="none" w:sz="0" w:space="0" w:color="auto"/>
        <w:left w:val="none" w:sz="0" w:space="0" w:color="auto"/>
        <w:bottom w:val="none" w:sz="0" w:space="0" w:color="auto"/>
        <w:right w:val="none" w:sz="0" w:space="0" w:color="auto"/>
      </w:divBdr>
    </w:div>
    <w:div w:id="961232332">
      <w:bodyDiv w:val="1"/>
      <w:marLeft w:val="0"/>
      <w:marRight w:val="0"/>
      <w:marTop w:val="0"/>
      <w:marBottom w:val="0"/>
      <w:divBdr>
        <w:top w:val="none" w:sz="0" w:space="0" w:color="auto"/>
        <w:left w:val="none" w:sz="0" w:space="0" w:color="auto"/>
        <w:bottom w:val="none" w:sz="0" w:space="0" w:color="auto"/>
        <w:right w:val="none" w:sz="0" w:space="0" w:color="auto"/>
      </w:divBdr>
    </w:div>
    <w:div w:id="1041171381">
      <w:bodyDiv w:val="1"/>
      <w:marLeft w:val="0"/>
      <w:marRight w:val="0"/>
      <w:marTop w:val="0"/>
      <w:marBottom w:val="0"/>
      <w:divBdr>
        <w:top w:val="none" w:sz="0" w:space="0" w:color="auto"/>
        <w:left w:val="none" w:sz="0" w:space="0" w:color="auto"/>
        <w:bottom w:val="none" w:sz="0" w:space="0" w:color="auto"/>
        <w:right w:val="none" w:sz="0" w:space="0" w:color="auto"/>
      </w:divBdr>
    </w:div>
    <w:div w:id="1095052613">
      <w:bodyDiv w:val="1"/>
      <w:marLeft w:val="0"/>
      <w:marRight w:val="0"/>
      <w:marTop w:val="0"/>
      <w:marBottom w:val="0"/>
      <w:divBdr>
        <w:top w:val="none" w:sz="0" w:space="0" w:color="auto"/>
        <w:left w:val="none" w:sz="0" w:space="0" w:color="auto"/>
        <w:bottom w:val="none" w:sz="0" w:space="0" w:color="auto"/>
        <w:right w:val="none" w:sz="0" w:space="0" w:color="auto"/>
      </w:divBdr>
    </w:div>
    <w:div w:id="1101531621">
      <w:bodyDiv w:val="1"/>
      <w:marLeft w:val="0"/>
      <w:marRight w:val="0"/>
      <w:marTop w:val="0"/>
      <w:marBottom w:val="0"/>
      <w:divBdr>
        <w:top w:val="none" w:sz="0" w:space="0" w:color="auto"/>
        <w:left w:val="none" w:sz="0" w:space="0" w:color="auto"/>
        <w:bottom w:val="none" w:sz="0" w:space="0" w:color="auto"/>
        <w:right w:val="none" w:sz="0" w:space="0" w:color="auto"/>
      </w:divBdr>
    </w:div>
    <w:div w:id="1104810268">
      <w:bodyDiv w:val="1"/>
      <w:marLeft w:val="0"/>
      <w:marRight w:val="0"/>
      <w:marTop w:val="0"/>
      <w:marBottom w:val="0"/>
      <w:divBdr>
        <w:top w:val="none" w:sz="0" w:space="0" w:color="auto"/>
        <w:left w:val="none" w:sz="0" w:space="0" w:color="auto"/>
        <w:bottom w:val="none" w:sz="0" w:space="0" w:color="auto"/>
        <w:right w:val="none" w:sz="0" w:space="0" w:color="auto"/>
      </w:divBdr>
    </w:div>
    <w:div w:id="1108546289">
      <w:bodyDiv w:val="1"/>
      <w:marLeft w:val="0"/>
      <w:marRight w:val="0"/>
      <w:marTop w:val="0"/>
      <w:marBottom w:val="0"/>
      <w:divBdr>
        <w:top w:val="none" w:sz="0" w:space="0" w:color="auto"/>
        <w:left w:val="none" w:sz="0" w:space="0" w:color="auto"/>
        <w:bottom w:val="none" w:sz="0" w:space="0" w:color="auto"/>
        <w:right w:val="none" w:sz="0" w:space="0" w:color="auto"/>
      </w:divBdr>
    </w:div>
    <w:div w:id="1152794526">
      <w:bodyDiv w:val="1"/>
      <w:marLeft w:val="0"/>
      <w:marRight w:val="0"/>
      <w:marTop w:val="0"/>
      <w:marBottom w:val="0"/>
      <w:divBdr>
        <w:top w:val="none" w:sz="0" w:space="0" w:color="auto"/>
        <w:left w:val="none" w:sz="0" w:space="0" w:color="auto"/>
        <w:bottom w:val="none" w:sz="0" w:space="0" w:color="auto"/>
        <w:right w:val="none" w:sz="0" w:space="0" w:color="auto"/>
      </w:divBdr>
    </w:div>
    <w:div w:id="1211923394">
      <w:bodyDiv w:val="1"/>
      <w:marLeft w:val="0"/>
      <w:marRight w:val="0"/>
      <w:marTop w:val="0"/>
      <w:marBottom w:val="0"/>
      <w:divBdr>
        <w:top w:val="none" w:sz="0" w:space="0" w:color="auto"/>
        <w:left w:val="none" w:sz="0" w:space="0" w:color="auto"/>
        <w:bottom w:val="none" w:sz="0" w:space="0" w:color="auto"/>
        <w:right w:val="none" w:sz="0" w:space="0" w:color="auto"/>
      </w:divBdr>
    </w:div>
    <w:div w:id="1263294738">
      <w:bodyDiv w:val="1"/>
      <w:marLeft w:val="0"/>
      <w:marRight w:val="0"/>
      <w:marTop w:val="0"/>
      <w:marBottom w:val="0"/>
      <w:divBdr>
        <w:top w:val="none" w:sz="0" w:space="0" w:color="auto"/>
        <w:left w:val="none" w:sz="0" w:space="0" w:color="auto"/>
        <w:bottom w:val="none" w:sz="0" w:space="0" w:color="auto"/>
        <w:right w:val="none" w:sz="0" w:space="0" w:color="auto"/>
      </w:divBdr>
    </w:div>
    <w:div w:id="1285309621">
      <w:bodyDiv w:val="1"/>
      <w:marLeft w:val="0"/>
      <w:marRight w:val="0"/>
      <w:marTop w:val="0"/>
      <w:marBottom w:val="0"/>
      <w:divBdr>
        <w:top w:val="none" w:sz="0" w:space="0" w:color="auto"/>
        <w:left w:val="none" w:sz="0" w:space="0" w:color="auto"/>
        <w:bottom w:val="none" w:sz="0" w:space="0" w:color="auto"/>
        <w:right w:val="none" w:sz="0" w:space="0" w:color="auto"/>
      </w:divBdr>
    </w:div>
    <w:div w:id="1337924935">
      <w:bodyDiv w:val="1"/>
      <w:marLeft w:val="0"/>
      <w:marRight w:val="0"/>
      <w:marTop w:val="0"/>
      <w:marBottom w:val="0"/>
      <w:divBdr>
        <w:top w:val="none" w:sz="0" w:space="0" w:color="auto"/>
        <w:left w:val="none" w:sz="0" w:space="0" w:color="auto"/>
        <w:bottom w:val="none" w:sz="0" w:space="0" w:color="auto"/>
        <w:right w:val="none" w:sz="0" w:space="0" w:color="auto"/>
      </w:divBdr>
    </w:div>
    <w:div w:id="1414201698">
      <w:bodyDiv w:val="1"/>
      <w:marLeft w:val="0"/>
      <w:marRight w:val="0"/>
      <w:marTop w:val="0"/>
      <w:marBottom w:val="0"/>
      <w:divBdr>
        <w:top w:val="none" w:sz="0" w:space="0" w:color="auto"/>
        <w:left w:val="none" w:sz="0" w:space="0" w:color="auto"/>
        <w:bottom w:val="none" w:sz="0" w:space="0" w:color="auto"/>
        <w:right w:val="none" w:sz="0" w:space="0" w:color="auto"/>
      </w:divBdr>
    </w:div>
    <w:div w:id="1415514425">
      <w:bodyDiv w:val="1"/>
      <w:marLeft w:val="0"/>
      <w:marRight w:val="0"/>
      <w:marTop w:val="0"/>
      <w:marBottom w:val="0"/>
      <w:divBdr>
        <w:top w:val="none" w:sz="0" w:space="0" w:color="auto"/>
        <w:left w:val="none" w:sz="0" w:space="0" w:color="auto"/>
        <w:bottom w:val="none" w:sz="0" w:space="0" w:color="auto"/>
        <w:right w:val="none" w:sz="0" w:space="0" w:color="auto"/>
      </w:divBdr>
    </w:div>
    <w:div w:id="1438283409">
      <w:bodyDiv w:val="1"/>
      <w:marLeft w:val="0"/>
      <w:marRight w:val="0"/>
      <w:marTop w:val="0"/>
      <w:marBottom w:val="0"/>
      <w:divBdr>
        <w:top w:val="none" w:sz="0" w:space="0" w:color="auto"/>
        <w:left w:val="none" w:sz="0" w:space="0" w:color="auto"/>
        <w:bottom w:val="none" w:sz="0" w:space="0" w:color="auto"/>
        <w:right w:val="none" w:sz="0" w:space="0" w:color="auto"/>
      </w:divBdr>
    </w:div>
    <w:div w:id="1510372184">
      <w:bodyDiv w:val="1"/>
      <w:marLeft w:val="0"/>
      <w:marRight w:val="0"/>
      <w:marTop w:val="0"/>
      <w:marBottom w:val="0"/>
      <w:divBdr>
        <w:top w:val="none" w:sz="0" w:space="0" w:color="auto"/>
        <w:left w:val="none" w:sz="0" w:space="0" w:color="auto"/>
        <w:bottom w:val="none" w:sz="0" w:space="0" w:color="auto"/>
        <w:right w:val="none" w:sz="0" w:space="0" w:color="auto"/>
      </w:divBdr>
    </w:div>
    <w:div w:id="1647129807">
      <w:bodyDiv w:val="1"/>
      <w:marLeft w:val="0"/>
      <w:marRight w:val="0"/>
      <w:marTop w:val="0"/>
      <w:marBottom w:val="0"/>
      <w:divBdr>
        <w:top w:val="none" w:sz="0" w:space="0" w:color="auto"/>
        <w:left w:val="none" w:sz="0" w:space="0" w:color="auto"/>
        <w:bottom w:val="none" w:sz="0" w:space="0" w:color="auto"/>
        <w:right w:val="none" w:sz="0" w:space="0" w:color="auto"/>
      </w:divBdr>
    </w:div>
    <w:div w:id="1651058526">
      <w:bodyDiv w:val="1"/>
      <w:marLeft w:val="0"/>
      <w:marRight w:val="0"/>
      <w:marTop w:val="0"/>
      <w:marBottom w:val="0"/>
      <w:divBdr>
        <w:top w:val="none" w:sz="0" w:space="0" w:color="auto"/>
        <w:left w:val="none" w:sz="0" w:space="0" w:color="auto"/>
        <w:bottom w:val="none" w:sz="0" w:space="0" w:color="auto"/>
        <w:right w:val="none" w:sz="0" w:space="0" w:color="auto"/>
      </w:divBdr>
    </w:div>
    <w:div w:id="1653755729">
      <w:bodyDiv w:val="1"/>
      <w:marLeft w:val="0"/>
      <w:marRight w:val="0"/>
      <w:marTop w:val="0"/>
      <w:marBottom w:val="0"/>
      <w:divBdr>
        <w:top w:val="none" w:sz="0" w:space="0" w:color="auto"/>
        <w:left w:val="none" w:sz="0" w:space="0" w:color="auto"/>
        <w:bottom w:val="none" w:sz="0" w:space="0" w:color="auto"/>
        <w:right w:val="none" w:sz="0" w:space="0" w:color="auto"/>
      </w:divBdr>
    </w:div>
    <w:div w:id="1694457186">
      <w:bodyDiv w:val="1"/>
      <w:marLeft w:val="0"/>
      <w:marRight w:val="0"/>
      <w:marTop w:val="0"/>
      <w:marBottom w:val="0"/>
      <w:divBdr>
        <w:top w:val="none" w:sz="0" w:space="0" w:color="auto"/>
        <w:left w:val="none" w:sz="0" w:space="0" w:color="auto"/>
        <w:bottom w:val="none" w:sz="0" w:space="0" w:color="auto"/>
        <w:right w:val="none" w:sz="0" w:space="0" w:color="auto"/>
      </w:divBdr>
    </w:div>
    <w:div w:id="1723364550">
      <w:bodyDiv w:val="1"/>
      <w:marLeft w:val="0"/>
      <w:marRight w:val="0"/>
      <w:marTop w:val="0"/>
      <w:marBottom w:val="0"/>
      <w:divBdr>
        <w:top w:val="none" w:sz="0" w:space="0" w:color="auto"/>
        <w:left w:val="none" w:sz="0" w:space="0" w:color="auto"/>
        <w:bottom w:val="none" w:sz="0" w:space="0" w:color="auto"/>
        <w:right w:val="none" w:sz="0" w:space="0" w:color="auto"/>
      </w:divBdr>
    </w:div>
    <w:div w:id="1724252724">
      <w:bodyDiv w:val="1"/>
      <w:marLeft w:val="0"/>
      <w:marRight w:val="0"/>
      <w:marTop w:val="0"/>
      <w:marBottom w:val="0"/>
      <w:divBdr>
        <w:top w:val="none" w:sz="0" w:space="0" w:color="auto"/>
        <w:left w:val="none" w:sz="0" w:space="0" w:color="auto"/>
        <w:bottom w:val="none" w:sz="0" w:space="0" w:color="auto"/>
        <w:right w:val="none" w:sz="0" w:space="0" w:color="auto"/>
      </w:divBdr>
    </w:div>
    <w:div w:id="1778670290">
      <w:bodyDiv w:val="1"/>
      <w:marLeft w:val="0"/>
      <w:marRight w:val="0"/>
      <w:marTop w:val="0"/>
      <w:marBottom w:val="0"/>
      <w:divBdr>
        <w:top w:val="none" w:sz="0" w:space="0" w:color="auto"/>
        <w:left w:val="none" w:sz="0" w:space="0" w:color="auto"/>
        <w:bottom w:val="none" w:sz="0" w:space="0" w:color="auto"/>
        <w:right w:val="none" w:sz="0" w:space="0" w:color="auto"/>
      </w:divBdr>
    </w:div>
    <w:div w:id="1860851339">
      <w:bodyDiv w:val="1"/>
      <w:marLeft w:val="0"/>
      <w:marRight w:val="0"/>
      <w:marTop w:val="0"/>
      <w:marBottom w:val="0"/>
      <w:divBdr>
        <w:top w:val="none" w:sz="0" w:space="0" w:color="auto"/>
        <w:left w:val="none" w:sz="0" w:space="0" w:color="auto"/>
        <w:bottom w:val="none" w:sz="0" w:space="0" w:color="auto"/>
        <w:right w:val="none" w:sz="0" w:space="0" w:color="auto"/>
      </w:divBdr>
    </w:div>
    <w:div w:id="1898126847">
      <w:bodyDiv w:val="1"/>
      <w:marLeft w:val="0"/>
      <w:marRight w:val="0"/>
      <w:marTop w:val="0"/>
      <w:marBottom w:val="0"/>
      <w:divBdr>
        <w:top w:val="none" w:sz="0" w:space="0" w:color="auto"/>
        <w:left w:val="none" w:sz="0" w:space="0" w:color="auto"/>
        <w:bottom w:val="none" w:sz="0" w:space="0" w:color="auto"/>
        <w:right w:val="none" w:sz="0" w:space="0" w:color="auto"/>
      </w:divBdr>
    </w:div>
    <w:div w:id="1908420085">
      <w:bodyDiv w:val="1"/>
      <w:marLeft w:val="0"/>
      <w:marRight w:val="0"/>
      <w:marTop w:val="0"/>
      <w:marBottom w:val="0"/>
      <w:divBdr>
        <w:top w:val="none" w:sz="0" w:space="0" w:color="auto"/>
        <w:left w:val="none" w:sz="0" w:space="0" w:color="auto"/>
        <w:bottom w:val="none" w:sz="0" w:space="0" w:color="auto"/>
        <w:right w:val="none" w:sz="0" w:space="0" w:color="auto"/>
      </w:divBdr>
    </w:div>
    <w:div w:id="1956400631">
      <w:bodyDiv w:val="1"/>
      <w:marLeft w:val="0"/>
      <w:marRight w:val="0"/>
      <w:marTop w:val="0"/>
      <w:marBottom w:val="0"/>
      <w:divBdr>
        <w:top w:val="none" w:sz="0" w:space="0" w:color="auto"/>
        <w:left w:val="none" w:sz="0" w:space="0" w:color="auto"/>
        <w:bottom w:val="none" w:sz="0" w:space="0" w:color="auto"/>
        <w:right w:val="none" w:sz="0" w:space="0" w:color="auto"/>
      </w:divBdr>
    </w:div>
    <w:div w:id="1975141555">
      <w:bodyDiv w:val="1"/>
      <w:marLeft w:val="0"/>
      <w:marRight w:val="0"/>
      <w:marTop w:val="0"/>
      <w:marBottom w:val="0"/>
      <w:divBdr>
        <w:top w:val="none" w:sz="0" w:space="0" w:color="auto"/>
        <w:left w:val="none" w:sz="0" w:space="0" w:color="auto"/>
        <w:bottom w:val="none" w:sz="0" w:space="0" w:color="auto"/>
        <w:right w:val="none" w:sz="0" w:space="0" w:color="auto"/>
      </w:divBdr>
    </w:div>
    <w:div w:id="2008902280">
      <w:bodyDiv w:val="1"/>
      <w:marLeft w:val="0"/>
      <w:marRight w:val="0"/>
      <w:marTop w:val="0"/>
      <w:marBottom w:val="0"/>
      <w:divBdr>
        <w:top w:val="none" w:sz="0" w:space="0" w:color="auto"/>
        <w:left w:val="none" w:sz="0" w:space="0" w:color="auto"/>
        <w:bottom w:val="none" w:sz="0" w:space="0" w:color="auto"/>
        <w:right w:val="none" w:sz="0" w:space="0" w:color="auto"/>
      </w:divBdr>
    </w:div>
    <w:div w:id="2080514362">
      <w:bodyDiv w:val="1"/>
      <w:marLeft w:val="0"/>
      <w:marRight w:val="0"/>
      <w:marTop w:val="0"/>
      <w:marBottom w:val="0"/>
      <w:divBdr>
        <w:top w:val="none" w:sz="0" w:space="0" w:color="auto"/>
        <w:left w:val="none" w:sz="0" w:space="0" w:color="auto"/>
        <w:bottom w:val="none" w:sz="0" w:space="0" w:color="auto"/>
        <w:right w:val="none" w:sz="0" w:space="0" w:color="auto"/>
      </w:divBdr>
    </w:div>
    <w:div w:id="2106612723">
      <w:bodyDiv w:val="1"/>
      <w:marLeft w:val="0"/>
      <w:marRight w:val="0"/>
      <w:marTop w:val="0"/>
      <w:marBottom w:val="0"/>
      <w:divBdr>
        <w:top w:val="none" w:sz="0" w:space="0" w:color="auto"/>
        <w:left w:val="none" w:sz="0" w:space="0" w:color="auto"/>
        <w:bottom w:val="none" w:sz="0" w:space="0" w:color="auto"/>
        <w:right w:val="none" w:sz="0" w:space="0" w:color="auto"/>
      </w:divBdr>
    </w:div>
    <w:div w:id="21086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A0B9A-03D6-41A2-BFCF-F7FDDBD75401}"/>
</file>

<file path=customXml/itemProps2.xml><?xml version="1.0" encoding="utf-8"?>
<ds:datastoreItem xmlns:ds="http://schemas.openxmlformats.org/officeDocument/2006/customXml" ds:itemID="{56AEC6BC-29EA-4A35-B2B6-CD563BF5E595}"/>
</file>

<file path=customXml/itemProps3.xml><?xml version="1.0" encoding="utf-8"?>
<ds:datastoreItem xmlns:ds="http://schemas.openxmlformats.org/officeDocument/2006/customXml" ds:itemID="{16F8B337-3311-4EB7-948B-9FE50D3F37B3}"/>
</file>

<file path=customXml/itemProps4.xml><?xml version="1.0" encoding="utf-8"?>
<ds:datastoreItem xmlns:ds="http://schemas.openxmlformats.org/officeDocument/2006/customXml" ds:itemID="{6C273CCB-82C2-4B99-8FD4-313E9E9342AB}"/>
</file>

<file path=docProps/app.xml><?xml version="1.0" encoding="utf-8"?>
<Properties xmlns="http://schemas.openxmlformats.org/officeDocument/2006/extended-properties" xmlns:vt="http://schemas.openxmlformats.org/officeDocument/2006/docPropsVTypes">
  <Template>Normal.dotm</Template>
  <TotalTime>293</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vx</dc:creator>
  <cp:lastModifiedBy>Administrator</cp:lastModifiedBy>
  <cp:revision>26</cp:revision>
  <cp:lastPrinted>2021-03-12T00:59:00Z</cp:lastPrinted>
  <dcterms:created xsi:type="dcterms:W3CDTF">2021-02-04T04:20:00Z</dcterms:created>
  <dcterms:modified xsi:type="dcterms:W3CDTF">2021-11-03T08:09:00Z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